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E52C" w14:textId="77777777" w:rsidR="00CC6B26" w:rsidRDefault="00AA6DB4">
      <w:pPr>
        <w:spacing w:after="0" w:line="259" w:lineRule="auto"/>
        <w:ind w:left="16" w:right="0" w:firstLine="0"/>
      </w:pPr>
      <w:r>
        <w:rPr>
          <w:noProof/>
        </w:rPr>
        <w:drawing>
          <wp:inline distT="0" distB="0" distL="0" distR="0" wp14:anchorId="658FB83C" wp14:editId="559BB40E">
            <wp:extent cx="6972935" cy="102806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6972935" cy="1028065"/>
                    </a:xfrm>
                    <a:prstGeom prst="rect">
                      <a:avLst/>
                    </a:prstGeom>
                  </pic:spPr>
                </pic:pic>
              </a:graphicData>
            </a:graphic>
          </wp:inline>
        </w:drawing>
      </w:r>
    </w:p>
    <w:p w14:paraId="0DBD8980" w14:textId="77777777" w:rsidR="00CC6B26" w:rsidRDefault="00AA6DB4">
      <w:pPr>
        <w:spacing w:after="2076" w:line="259" w:lineRule="auto"/>
        <w:ind w:left="16" w:right="0" w:firstLine="0"/>
        <w:jc w:val="right"/>
      </w:pPr>
      <w:r>
        <w:t xml:space="preserve"> </w:t>
      </w:r>
    </w:p>
    <w:p w14:paraId="3B50B609" w14:textId="77777777" w:rsidR="00CC6B26" w:rsidRDefault="00AA6DB4">
      <w:pPr>
        <w:spacing w:after="0" w:line="259" w:lineRule="auto"/>
        <w:ind w:left="-5" w:right="0"/>
      </w:pPr>
      <w:r>
        <w:rPr>
          <w:b/>
          <w:sz w:val="200"/>
        </w:rPr>
        <w:t xml:space="preserve">Clean </w:t>
      </w:r>
      <w:r>
        <w:t xml:space="preserve"> </w:t>
      </w:r>
    </w:p>
    <w:p w14:paraId="22645C80" w14:textId="77777777" w:rsidR="00CC6B26" w:rsidRDefault="00AA6DB4">
      <w:pPr>
        <w:spacing w:after="0" w:line="259" w:lineRule="auto"/>
        <w:ind w:left="-5" w:right="0"/>
      </w:pPr>
      <w:r>
        <w:rPr>
          <w:b/>
          <w:sz w:val="200"/>
        </w:rPr>
        <w:t xml:space="preserve">Growth &amp; </w:t>
      </w:r>
      <w:r>
        <w:t xml:space="preserve"> </w:t>
      </w:r>
    </w:p>
    <w:p w14:paraId="7F3D5D2F" w14:textId="77777777" w:rsidR="00CC6B26" w:rsidRDefault="00AA6DB4">
      <w:pPr>
        <w:spacing w:after="0" w:line="259" w:lineRule="auto"/>
        <w:ind w:left="-5" w:right="0"/>
      </w:pPr>
      <w:r>
        <w:rPr>
          <w:b/>
          <w:sz w:val="200"/>
        </w:rPr>
        <w:lastRenderedPageBreak/>
        <w:t>Future Mobility</w:t>
      </w:r>
      <w:r>
        <w:rPr>
          <w:b/>
          <w:sz w:val="240"/>
        </w:rPr>
        <w:t xml:space="preserve"> </w:t>
      </w:r>
      <w:r>
        <w:rPr>
          <w:b/>
          <w:sz w:val="144"/>
        </w:rPr>
        <w:t xml:space="preserve"> </w:t>
      </w:r>
      <w:r>
        <w:t xml:space="preserve"> </w:t>
      </w:r>
    </w:p>
    <w:p w14:paraId="702CC73D" w14:textId="77777777" w:rsidR="00CC6B26" w:rsidRDefault="00AA6DB4">
      <w:pPr>
        <w:spacing w:after="163" w:line="259" w:lineRule="auto"/>
        <w:ind w:left="-5" w:right="0"/>
      </w:pPr>
      <w:r>
        <w:rPr>
          <w:b/>
          <w:sz w:val="44"/>
        </w:rPr>
        <w:t xml:space="preserve">Postgraduate Researcher Handbook </w:t>
      </w:r>
      <w:r>
        <w:t xml:space="preserve"> </w:t>
      </w:r>
    </w:p>
    <w:p w14:paraId="00E4500C" w14:textId="79E53CAB" w:rsidR="00CC6B26" w:rsidRDefault="00AA6DB4">
      <w:pPr>
        <w:spacing w:after="0" w:line="259" w:lineRule="auto"/>
        <w:ind w:left="-5" w:right="0"/>
      </w:pPr>
      <w:r>
        <w:rPr>
          <w:b/>
          <w:sz w:val="44"/>
        </w:rPr>
        <w:t xml:space="preserve">Academic Year </w:t>
      </w:r>
      <w:r w:rsidR="00B64C0C">
        <w:rPr>
          <w:b/>
          <w:sz w:val="44"/>
        </w:rPr>
        <w:t>2023</w:t>
      </w:r>
      <w:r w:rsidR="009B673A">
        <w:rPr>
          <w:b/>
          <w:sz w:val="44"/>
        </w:rPr>
        <w:t xml:space="preserve"> / 2024</w:t>
      </w:r>
      <w:r>
        <w:rPr>
          <w:sz w:val="44"/>
        </w:rPr>
        <w:t xml:space="preserve"> </w:t>
      </w:r>
      <w:r>
        <w:t xml:space="preserve"> </w:t>
      </w:r>
    </w:p>
    <w:p w14:paraId="51DF8A97" w14:textId="77777777" w:rsidR="00CC6B26" w:rsidRDefault="00AA6DB4">
      <w:pPr>
        <w:spacing w:after="0" w:line="259" w:lineRule="auto"/>
        <w:ind w:left="16" w:right="0" w:firstLine="0"/>
      </w:pPr>
      <w:r>
        <w:t xml:space="preserve">  </w:t>
      </w:r>
      <w:r>
        <w:tab/>
        <w:t xml:space="preserve">  </w:t>
      </w:r>
    </w:p>
    <w:p w14:paraId="07D49F79" w14:textId="732AF2D1" w:rsidR="00CC6B26" w:rsidRDefault="00AA6DB4">
      <w:pPr>
        <w:spacing w:after="122" w:line="259" w:lineRule="auto"/>
        <w:ind w:left="16" w:right="0" w:firstLine="0"/>
      </w:pPr>
      <w:r>
        <w:rPr>
          <w:b/>
          <w:sz w:val="24"/>
        </w:rPr>
        <w:t xml:space="preserve">The transport sector is currently going through a technological revolution, with the push for decarbonisation accelerating electric vehicle adoption and autonomous mobility creating an unprecedented demand for research and development. Coventry University has long been associated with the Transport sector, through our teaching, </w:t>
      </w:r>
      <w:r w:rsidR="00BD7EC7">
        <w:rPr>
          <w:b/>
          <w:sz w:val="24"/>
        </w:rPr>
        <w:t>research,</w:t>
      </w:r>
      <w:r>
        <w:rPr>
          <w:b/>
          <w:sz w:val="24"/>
        </w:rPr>
        <w:t xml:space="preserve"> and consultancy. Our Institute for Clean Growth and Future Mobility brings together world class expertise in disciplines across art and design, human factors, </w:t>
      </w:r>
      <w:r w:rsidR="00BD7EC7">
        <w:rPr>
          <w:b/>
          <w:sz w:val="24"/>
        </w:rPr>
        <w:t>engineering,</w:t>
      </w:r>
      <w:r>
        <w:rPr>
          <w:b/>
          <w:sz w:val="24"/>
        </w:rPr>
        <w:t xml:space="preserve"> and manufacturing, to deliver our vision of “safe and sustainable transport solutions fit for the cities of the future”. </w:t>
      </w:r>
      <w:r>
        <w:t xml:space="preserve"> </w:t>
      </w:r>
    </w:p>
    <w:p w14:paraId="02F69105" w14:textId="77777777" w:rsidR="00CC6B26" w:rsidRDefault="00AA6DB4">
      <w:pPr>
        <w:spacing w:after="159" w:line="259" w:lineRule="auto"/>
        <w:ind w:left="16" w:right="0" w:firstLine="0"/>
      </w:pPr>
      <w:r>
        <w:t xml:space="preserve">  </w:t>
      </w:r>
    </w:p>
    <w:p w14:paraId="482618CD" w14:textId="77777777" w:rsidR="00CC6B26" w:rsidRDefault="00AA6DB4">
      <w:pPr>
        <w:spacing w:after="160" w:line="259" w:lineRule="auto"/>
        <w:ind w:left="-5" w:right="0"/>
      </w:pPr>
      <w:r>
        <w:rPr>
          <w:b/>
        </w:rPr>
        <w:t xml:space="preserve">Introduction  </w:t>
      </w:r>
      <w:r>
        <w:t xml:space="preserve"> </w:t>
      </w:r>
    </w:p>
    <w:p w14:paraId="78923BDA" w14:textId="1B0ACC58" w:rsidR="00CC6B26" w:rsidRDefault="00AA6DB4">
      <w:pPr>
        <w:ind w:left="11" w:right="215"/>
      </w:pPr>
      <w:r>
        <w:t xml:space="preserve">Covering the full spectrum of land, rail, </w:t>
      </w:r>
      <w:proofErr w:type="gramStart"/>
      <w:r>
        <w:t>air</w:t>
      </w:r>
      <w:proofErr w:type="gramEnd"/>
      <w:r>
        <w:t xml:space="preserve"> and </w:t>
      </w:r>
      <w:r w:rsidR="00BD7EC7">
        <w:t>water-based</w:t>
      </w:r>
      <w:r>
        <w:t xml:space="preserve"> transport, we address the whole innovation chain from design, materials, manufacturing, advanced systems and e-mobility.   </w:t>
      </w:r>
    </w:p>
    <w:p w14:paraId="1D0F00B3" w14:textId="79547A83" w:rsidR="00CC6B26" w:rsidRDefault="00AA6DB4">
      <w:pPr>
        <w:ind w:left="11" w:right="215"/>
      </w:pPr>
      <w:r>
        <w:t xml:space="preserve">We take a fresh approach to the challenges facing society by bringing together multi-disciplinary teams with access to an impressive array of state-of-the art facilities. Our work allows us to lead in challenge-led research developing new mobility solutions, </w:t>
      </w:r>
      <w:r w:rsidR="00BD7EC7">
        <w:t>materials,</w:t>
      </w:r>
      <w:r>
        <w:t xml:space="preserve"> and manufacturing solutions.  </w:t>
      </w:r>
    </w:p>
    <w:p w14:paraId="639A9915" w14:textId="1E62FD62" w:rsidR="00CC6B26" w:rsidRDefault="00AA6DB4">
      <w:pPr>
        <w:ind w:left="11" w:right="215"/>
      </w:pPr>
      <w:r>
        <w:t>We have a unique position in UK universities – with over 1</w:t>
      </w:r>
      <w:r w:rsidR="009B673A">
        <w:t xml:space="preserve">00 </w:t>
      </w:r>
      <w:r>
        <w:t>research staff and 1</w:t>
      </w:r>
      <w:r w:rsidR="008A0F63">
        <w:t>20+</w:t>
      </w:r>
      <w:r>
        <w:t xml:space="preserve"> PhD research students in the Institute capitalising on our links with Coventry City, its status as a European Living Lab for transport and our close collaboration and joint initiatives with major companies and commercial organisations such as Unipart, FEV, Horiba MIRA</w:t>
      </w:r>
      <w:r w:rsidR="002F6391">
        <w:t xml:space="preserve"> &amp; Motability.</w:t>
      </w:r>
      <w:r>
        <w:t xml:space="preserve"> </w:t>
      </w:r>
    </w:p>
    <w:p w14:paraId="3CEFB476" w14:textId="31503F6C" w:rsidR="00CC6B26" w:rsidRDefault="00AA6DB4">
      <w:pPr>
        <w:ind w:left="11" w:right="215"/>
      </w:pPr>
      <w:r>
        <w:t xml:space="preserve">We are working in exciting times with major challenges being presented by the move towards increased automation, the increasing age and urbanisation of our population, new </w:t>
      </w:r>
      <w:r w:rsidR="00BD7EC7">
        <w:t>materials,</w:t>
      </w:r>
      <w:r>
        <w:t xml:space="preserve"> and manufacturing processes and by the need to move towards sustainable non-polluting transport as quickly as </w:t>
      </w:r>
      <w:proofErr w:type="gramStart"/>
      <w:r>
        <w:t>possible</w:t>
      </w:r>
      <w:proofErr w:type="gramEnd"/>
      <w:r>
        <w:t xml:space="preserve"> </w:t>
      </w:r>
    </w:p>
    <w:p w14:paraId="52EAFA0B" w14:textId="77777777" w:rsidR="00CC6B26" w:rsidRDefault="00AA6DB4">
      <w:pPr>
        <w:spacing w:after="0" w:line="259" w:lineRule="auto"/>
        <w:ind w:left="16" w:right="0" w:firstLine="0"/>
      </w:pPr>
      <w:r>
        <w:lastRenderedPageBreak/>
        <w:t xml:space="preserve">  </w:t>
      </w:r>
      <w:r>
        <w:tab/>
        <w:t xml:space="preserve">  </w:t>
      </w:r>
    </w:p>
    <w:p w14:paraId="1B875669" w14:textId="77777777" w:rsidR="00CC6B26" w:rsidRDefault="00AA6DB4">
      <w:pPr>
        <w:spacing w:after="276" w:line="259" w:lineRule="auto"/>
        <w:ind w:left="-5" w:right="0"/>
      </w:pPr>
      <w:r>
        <w:rPr>
          <w:b/>
        </w:rPr>
        <w:t xml:space="preserve">Our Areas of Research:  </w:t>
      </w:r>
      <w:r>
        <w:t xml:space="preserve"> </w:t>
      </w:r>
    </w:p>
    <w:p w14:paraId="320AA887" w14:textId="75259987" w:rsidR="00CC6B26" w:rsidRPr="00C31F00" w:rsidRDefault="00AA6DB4">
      <w:pPr>
        <w:spacing w:after="115" w:line="259" w:lineRule="auto"/>
        <w:ind w:left="-5" w:right="0"/>
        <w:rPr>
          <w:i/>
          <w:iCs/>
        </w:rPr>
      </w:pPr>
      <w:r w:rsidRPr="00C31F00">
        <w:rPr>
          <w:b/>
          <w:i/>
          <w:iCs/>
          <w:sz w:val="28"/>
        </w:rPr>
        <w:t xml:space="preserve">E-Mobility:  </w:t>
      </w:r>
      <w:r w:rsidRPr="00C31F00">
        <w:rPr>
          <w:i/>
          <w:iCs/>
        </w:rPr>
        <w:t xml:space="preserve"> </w:t>
      </w:r>
    </w:p>
    <w:p w14:paraId="5C522126" w14:textId="4EAA399E" w:rsidR="00CC6B26" w:rsidRDefault="00CC6B26" w:rsidP="00C31F00">
      <w:pPr>
        <w:spacing w:after="0" w:line="259" w:lineRule="auto"/>
        <w:ind w:left="198" w:right="0" w:firstLine="0"/>
      </w:pPr>
    </w:p>
    <w:p w14:paraId="7F67DD85" w14:textId="2BEE973C" w:rsidR="00C31F00" w:rsidRDefault="00C31F00">
      <w:pPr>
        <w:spacing w:after="0" w:line="259" w:lineRule="auto"/>
        <w:ind w:left="16" w:right="0" w:firstLine="0"/>
      </w:pPr>
      <w:r w:rsidRPr="00C31F00">
        <w:rPr>
          <w:b/>
          <w:bCs/>
        </w:rPr>
        <w:t>CALPs Director:</w:t>
      </w:r>
      <w:r>
        <w:t xml:space="preserve"> Simon Shepherd </w:t>
      </w:r>
      <w:hyperlink r:id="rId8" w:history="1">
        <w:r w:rsidR="00BD7EC7" w:rsidRPr="007E5B8F">
          <w:rPr>
            <w:rStyle w:val="Hyperlink"/>
          </w:rPr>
          <w:t>ad3630@coventry.ac.uk</w:t>
        </w:r>
      </w:hyperlink>
    </w:p>
    <w:p w14:paraId="5968CA1C" w14:textId="122240B1" w:rsidR="00C31F00" w:rsidRDefault="00C31F00">
      <w:pPr>
        <w:spacing w:after="0" w:line="259" w:lineRule="auto"/>
        <w:ind w:left="16" w:right="0" w:firstLine="0"/>
        <w:rPr>
          <w:color w:val="0070C0"/>
        </w:rPr>
      </w:pPr>
      <w:r w:rsidRPr="00C31F00">
        <w:rPr>
          <w:b/>
          <w:bCs/>
        </w:rPr>
        <w:t>Centre Director:</w:t>
      </w:r>
      <w:r>
        <w:t xml:space="preserve"> Rohit Bhagat </w:t>
      </w:r>
      <w:hyperlink r:id="rId9" w:history="1">
        <w:r w:rsidR="00BD7EC7" w:rsidRPr="007E5B8F">
          <w:rPr>
            <w:rStyle w:val="Hyperlink"/>
          </w:rPr>
          <w:t>ad1502@coventry.ac.uk</w:t>
        </w:r>
      </w:hyperlink>
    </w:p>
    <w:p w14:paraId="6E0020D2" w14:textId="77777777" w:rsidR="00C31F00" w:rsidRDefault="00C31F00">
      <w:pPr>
        <w:spacing w:after="0" w:line="259" w:lineRule="auto"/>
        <w:ind w:left="16" w:right="0" w:firstLine="0"/>
      </w:pPr>
    </w:p>
    <w:p w14:paraId="55CE89EB" w14:textId="77777777" w:rsidR="00CC6B26" w:rsidRDefault="00AA6DB4">
      <w:pPr>
        <w:spacing w:after="139"/>
        <w:ind w:right="229"/>
      </w:pPr>
      <w:r>
        <w:rPr>
          <w:color w:val="222222"/>
        </w:rPr>
        <w:t xml:space="preserve">C-ALPS works across the automotive, aerospace, and marine and rail industries to support these sectors create cleaner mobility and help develop the supply chain so that it can deliver these rapidly developing ‘enabling’ technologies. </w:t>
      </w:r>
      <w:r>
        <w:t xml:space="preserve"> </w:t>
      </w:r>
    </w:p>
    <w:p w14:paraId="6F8DD16A" w14:textId="77777777" w:rsidR="00CC6B26" w:rsidRDefault="00AA6DB4">
      <w:pPr>
        <w:spacing w:after="139"/>
        <w:ind w:right="229"/>
      </w:pPr>
      <w:r>
        <w:rPr>
          <w:color w:val="222222"/>
        </w:rPr>
        <w:t>Global engineering consultancy</w:t>
      </w:r>
      <w:hyperlink r:id="rId10">
        <w:r>
          <w:rPr>
            <w:color w:val="222222"/>
          </w:rPr>
          <w:t xml:space="preserve"> </w:t>
        </w:r>
      </w:hyperlink>
      <w:hyperlink r:id="rId11">
        <w:r>
          <w:rPr>
            <w:b/>
            <w:color w:val="0563C1"/>
            <w:u w:val="single" w:color="0563C1"/>
          </w:rPr>
          <w:t>FE</w:t>
        </w:r>
      </w:hyperlink>
      <w:hyperlink r:id="rId12">
        <w:r>
          <w:rPr>
            <w:b/>
            <w:color w:val="0563C1"/>
            <w:u w:val="single" w:color="0563C1"/>
          </w:rPr>
          <w:t>V</w:t>
        </w:r>
      </w:hyperlink>
      <w:hyperlink r:id="rId13">
        <w:r>
          <w:rPr>
            <w:color w:val="222222"/>
          </w:rPr>
          <w:t xml:space="preserve"> </w:t>
        </w:r>
      </w:hyperlink>
      <w:hyperlink r:id="rId14">
        <w:r>
          <w:rPr>
            <w:color w:val="222222"/>
          </w:rPr>
          <w:t>i</w:t>
        </w:r>
      </w:hyperlink>
      <w:r>
        <w:rPr>
          <w:color w:val="222222"/>
        </w:rPr>
        <w:t xml:space="preserve">s a founding partner, with its UK commercial operations co-located in the C-ALPS facility. This strategic research partnership aims to help guide and support cutting-edge academic research through industry collaboration and joint projects. </w:t>
      </w:r>
      <w:r>
        <w:t xml:space="preserve"> </w:t>
      </w:r>
    </w:p>
    <w:p w14:paraId="2EA7AF91" w14:textId="77777777" w:rsidR="00CC6B26" w:rsidRDefault="00AA6DB4">
      <w:pPr>
        <w:spacing w:after="139"/>
        <w:ind w:right="229"/>
      </w:pPr>
      <w:r>
        <w:rPr>
          <w:color w:val="222222"/>
        </w:rPr>
        <w:t>The C-ALPS team and FEV also work independently with customers/</w:t>
      </w:r>
      <w:proofErr w:type="gramStart"/>
      <w:r>
        <w:rPr>
          <w:color w:val="222222"/>
        </w:rPr>
        <w:t>partners</w:t>
      </w:r>
      <w:proofErr w:type="gramEnd"/>
      <w:r>
        <w:rPr>
          <w:color w:val="222222"/>
        </w:rPr>
        <w:t xml:space="preserve"> and this has already led to engagement with a number of other leading organisations within funded research projects. </w:t>
      </w:r>
      <w:r>
        <w:t xml:space="preserve"> </w:t>
      </w:r>
    </w:p>
    <w:p w14:paraId="7207226B" w14:textId="15F80F0E" w:rsidR="00CC6B26" w:rsidRDefault="00AA6DB4">
      <w:pPr>
        <w:spacing w:after="242" w:line="281" w:lineRule="auto"/>
        <w:ind w:left="11" w:right="0" w:hanging="11"/>
      </w:pPr>
      <w:r>
        <w:rPr>
          <w:color w:val="222222"/>
        </w:rPr>
        <w:t>The C-ALPS team focus on the four research areas of the Institute for Clean Growth and Future Mobility’s Centre for E</w:t>
      </w:r>
      <w:r w:rsidR="00C31F00">
        <w:rPr>
          <w:color w:val="222222"/>
        </w:rPr>
        <w:t>-</w:t>
      </w:r>
      <w:r>
        <w:rPr>
          <w:color w:val="222222"/>
        </w:rPr>
        <w:t>Mobility and Clean Growth</w:t>
      </w:r>
      <w:r>
        <w:rPr>
          <w:rFonts w:ascii="Times New Roman" w:eastAsia="Times New Roman" w:hAnsi="Times New Roman" w:cs="Times New Roman"/>
          <w:sz w:val="24"/>
        </w:rPr>
        <w:t xml:space="preserve"> </w:t>
      </w:r>
      <w:r>
        <w:rPr>
          <w:b/>
          <w:color w:val="0070C0"/>
        </w:rPr>
        <w:t xml:space="preserve"> </w:t>
      </w:r>
      <w:r>
        <w:t xml:space="preserve"> </w:t>
      </w:r>
    </w:p>
    <w:p w14:paraId="16C04D6C" w14:textId="77777777" w:rsidR="00CC6B26" w:rsidRDefault="00AA6DB4" w:rsidP="00AA6DB4">
      <w:pPr>
        <w:pStyle w:val="NoSpacing"/>
        <w:numPr>
          <w:ilvl w:val="0"/>
          <w:numId w:val="13"/>
        </w:numPr>
      </w:pPr>
      <w:r>
        <w:t xml:space="preserve">Electrochemical energy storage  </w:t>
      </w:r>
    </w:p>
    <w:p w14:paraId="6A66E719" w14:textId="77777777" w:rsidR="00CC6B26" w:rsidRDefault="00AA6DB4" w:rsidP="00AA6DB4">
      <w:pPr>
        <w:pStyle w:val="NoSpacing"/>
        <w:numPr>
          <w:ilvl w:val="0"/>
          <w:numId w:val="13"/>
        </w:numPr>
      </w:pPr>
      <w:r>
        <w:t xml:space="preserve">Hydrogen fuel cells  </w:t>
      </w:r>
    </w:p>
    <w:p w14:paraId="65D132E8" w14:textId="77777777" w:rsidR="00AA6DB4" w:rsidRDefault="00AA6DB4" w:rsidP="00AA6DB4">
      <w:pPr>
        <w:pStyle w:val="NoSpacing"/>
        <w:numPr>
          <w:ilvl w:val="0"/>
          <w:numId w:val="13"/>
        </w:numPr>
      </w:pPr>
      <w:r w:rsidRPr="00AA6DB4">
        <w:t>Power electronics</w:t>
      </w:r>
      <w:r>
        <w:t xml:space="preserve"> </w:t>
      </w:r>
    </w:p>
    <w:p w14:paraId="45654C27" w14:textId="5DA032FE" w:rsidR="00CC6B26" w:rsidRDefault="00AA6DB4" w:rsidP="00AA6DB4">
      <w:pPr>
        <w:pStyle w:val="NoSpacing"/>
        <w:numPr>
          <w:ilvl w:val="0"/>
          <w:numId w:val="13"/>
        </w:numPr>
      </w:pPr>
      <w:r w:rsidRPr="00AA6DB4">
        <w:t xml:space="preserve">Electric machines </w:t>
      </w:r>
      <w:r>
        <w:t xml:space="preserve"> </w:t>
      </w:r>
    </w:p>
    <w:p w14:paraId="34E8E1AB" w14:textId="77777777" w:rsidR="00AA6DB4" w:rsidRDefault="00AA6DB4" w:rsidP="00AA6DB4">
      <w:pPr>
        <w:pStyle w:val="NoSpacing"/>
        <w:ind w:left="720" w:firstLine="0"/>
      </w:pPr>
    </w:p>
    <w:p w14:paraId="5A2754F9" w14:textId="77777777" w:rsidR="00CC6B26" w:rsidRDefault="00AA6DB4">
      <w:pPr>
        <w:spacing w:after="139"/>
        <w:ind w:right="229"/>
      </w:pPr>
      <w:r>
        <w:rPr>
          <w:color w:val="222222"/>
        </w:rPr>
        <w:t xml:space="preserve">C-ALPS’ researchers and partners collaborate closely within this diverse and multi-disciplined research environment, focusing on creating integrated propulsion systems that meet both the needs of our partners and the planet. </w:t>
      </w:r>
      <w:r>
        <w:t xml:space="preserve"> </w:t>
      </w:r>
    </w:p>
    <w:p w14:paraId="31F3C85F" w14:textId="77777777" w:rsidR="00CC6B26" w:rsidRDefault="00AA6DB4">
      <w:pPr>
        <w:spacing w:after="139"/>
        <w:ind w:right="229"/>
      </w:pPr>
      <w:r>
        <w:rPr>
          <w:color w:val="222222"/>
        </w:rPr>
        <w:t xml:space="preserve">The Centre also benefits from being part of the broader Institute for Clean Growth and Future Mobility, with exciting opportunities being explored in joint research within the fields of advanced manufacturing and materials, cyber security, connected and autonomous vehicles and vehicle design. </w:t>
      </w:r>
      <w:r>
        <w:t xml:space="preserve"> </w:t>
      </w:r>
    </w:p>
    <w:p w14:paraId="705ABE46" w14:textId="77777777" w:rsidR="00CC6B26" w:rsidRDefault="00AA6DB4">
      <w:pPr>
        <w:spacing w:after="275" w:line="259" w:lineRule="auto"/>
        <w:ind w:left="16" w:right="0" w:firstLine="0"/>
      </w:pPr>
      <w:r>
        <w:rPr>
          <w:b/>
        </w:rPr>
        <w:t xml:space="preserve"> </w:t>
      </w:r>
      <w:r>
        <w:t xml:space="preserve"> </w:t>
      </w:r>
    </w:p>
    <w:p w14:paraId="408B65AA" w14:textId="77777777" w:rsidR="00D25E18" w:rsidRPr="00C31F00" w:rsidRDefault="00D25E18" w:rsidP="00D25E18">
      <w:pPr>
        <w:spacing w:after="115" w:line="259" w:lineRule="auto"/>
        <w:ind w:left="-5" w:right="0"/>
        <w:rPr>
          <w:i/>
          <w:iCs/>
        </w:rPr>
      </w:pPr>
      <w:r w:rsidRPr="00C31F00">
        <w:rPr>
          <w:b/>
          <w:i/>
          <w:iCs/>
          <w:sz w:val="28"/>
        </w:rPr>
        <w:t xml:space="preserve">Future Transport &amp; Cities:  </w:t>
      </w:r>
      <w:r w:rsidRPr="00C31F00">
        <w:rPr>
          <w:i/>
          <w:iCs/>
        </w:rPr>
        <w:t xml:space="preserve"> </w:t>
      </w:r>
    </w:p>
    <w:p w14:paraId="3EC7F9A8" w14:textId="77777777" w:rsidR="00D25E18" w:rsidRDefault="00D25E18" w:rsidP="00D25E18">
      <w:pPr>
        <w:spacing w:after="0" w:line="259" w:lineRule="auto"/>
        <w:ind w:left="376" w:right="0" w:firstLine="0"/>
      </w:pPr>
    </w:p>
    <w:p w14:paraId="18C18623" w14:textId="77777777" w:rsidR="00D25E18" w:rsidRDefault="00D25E18" w:rsidP="00D25E18">
      <w:pPr>
        <w:spacing w:after="0" w:line="259" w:lineRule="auto"/>
        <w:ind w:right="0"/>
      </w:pPr>
      <w:r w:rsidRPr="00C31F00">
        <w:rPr>
          <w:b/>
          <w:bCs/>
        </w:rPr>
        <w:t>CCAAR &amp; NTDC Director:</w:t>
      </w:r>
      <w:r>
        <w:t xml:space="preserve"> Kevin Vincent </w:t>
      </w:r>
      <w:hyperlink r:id="rId15" w:history="1">
        <w:r w:rsidRPr="007E5B8F">
          <w:rPr>
            <w:rStyle w:val="Hyperlink"/>
          </w:rPr>
          <w:t>aa7850@coventry.ac.uk</w:t>
        </w:r>
      </w:hyperlink>
    </w:p>
    <w:p w14:paraId="5343B9F7" w14:textId="77777777" w:rsidR="00D25E18" w:rsidRDefault="00D25E18" w:rsidP="00D25E18">
      <w:pPr>
        <w:spacing w:after="0" w:line="259" w:lineRule="auto"/>
        <w:ind w:right="0"/>
      </w:pPr>
      <w:r w:rsidRPr="00C31F00">
        <w:rPr>
          <w:b/>
          <w:bCs/>
        </w:rPr>
        <w:t>Centre Director:</w:t>
      </w:r>
      <w:r>
        <w:t xml:space="preserve"> Stewart </w:t>
      </w:r>
      <w:proofErr w:type="spellStart"/>
      <w:r>
        <w:t>Birrell</w:t>
      </w:r>
      <w:proofErr w:type="spellEnd"/>
      <w:r>
        <w:t xml:space="preserve"> </w:t>
      </w:r>
      <w:hyperlink r:id="rId16" w:history="1">
        <w:r w:rsidRPr="007E5B8F">
          <w:rPr>
            <w:rStyle w:val="Hyperlink"/>
          </w:rPr>
          <w:t>ad2998@coventry.ac.uk</w:t>
        </w:r>
      </w:hyperlink>
    </w:p>
    <w:p w14:paraId="68421CFB" w14:textId="77777777" w:rsidR="00D25E18" w:rsidRDefault="00D25E18" w:rsidP="00D25E18">
      <w:pPr>
        <w:spacing w:after="0" w:line="259" w:lineRule="auto"/>
        <w:ind w:right="0"/>
      </w:pPr>
    </w:p>
    <w:p w14:paraId="4B5ECABC" w14:textId="77777777" w:rsidR="00D25E18" w:rsidRDefault="00D25E18" w:rsidP="00D25E18">
      <w:pPr>
        <w:spacing w:after="54" w:line="251" w:lineRule="auto"/>
        <w:ind w:left="16" w:right="235" w:firstLine="0"/>
        <w:jc w:val="both"/>
        <w:rPr>
          <w:color w:val="222222"/>
        </w:rPr>
      </w:pPr>
      <w:r>
        <w:rPr>
          <w:color w:val="444444"/>
        </w:rPr>
        <w:t xml:space="preserve">The Centre for Future Transport and Cities offer a dynamic research environment </w:t>
      </w:r>
      <w:r>
        <w:rPr>
          <w:color w:val="222222"/>
        </w:rPr>
        <w:t xml:space="preserve">at the forefront of mobility innovation in a rapidly changing technology-enabled world. Our truly multi-disciplinary teams develop knowledge through frontline, cutting-edge applied research enabled by strong internal and external networks. We use robust scientific methods coupled with innovative modelling and simulation techniques, to guide and develop solutions and inform policy on the next generation of transport, mobility, and the environments in which they take place. Our core research themes </w:t>
      </w:r>
      <w:proofErr w:type="gramStart"/>
      <w:r>
        <w:rPr>
          <w:color w:val="222222"/>
        </w:rPr>
        <w:t>include</w:t>
      </w:r>
      <w:proofErr w:type="gramEnd"/>
      <w:r>
        <w:rPr>
          <w:color w:val="222222"/>
        </w:rPr>
        <w:t xml:space="preserve"> </w:t>
      </w:r>
    </w:p>
    <w:p w14:paraId="0E946A50" w14:textId="77777777" w:rsidR="00D25E18" w:rsidRDefault="00D25E18" w:rsidP="00D25E18">
      <w:pPr>
        <w:pStyle w:val="NoSpacing"/>
        <w:numPr>
          <w:ilvl w:val="0"/>
          <w:numId w:val="14"/>
        </w:numPr>
      </w:pPr>
      <w:r>
        <w:t xml:space="preserve">Structures, Systems and Autonomy  </w:t>
      </w:r>
    </w:p>
    <w:p w14:paraId="6EBF34A2" w14:textId="77777777" w:rsidR="00D25E18" w:rsidRDefault="00D25E18" w:rsidP="00D25E18">
      <w:pPr>
        <w:pStyle w:val="NoSpacing"/>
        <w:numPr>
          <w:ilvl w:val="0"/>
          <w:numId w:val="14"/>
        </w:numPr>
      </w:pPr>
      <w:r>
        <w:t xml:space="preserve">Transport Safety and Simulation  </w:t>
      </w:r>
    </w:p>
    <w:p w14:paraId="3853262F" w14:textId="77777777" w:rsidR="00D25E18" w:rsidRDefault="00D25E18" w:rsidP="00D25E18">
      <w:pPr>
        <w:pStyle w:val="NoSpacing"/>
        <w:numPr>
          <w:ilvl w:val="0"/>
          <w:numId w:val="14"/>
        </w:numPr>
      </w:pPr>
      <w:r>
        <w:t xml:space="preserve">Systems Security  </w:t>
      </w:r>
    </w:p>
    <w:p w14:paraId="68ECB250" w14:textId="77777777" w:rsidR="00D25E18" w:rsidRDefault="00D25E18" w:rsidP="00D25E18">
      <w:pPr>
        <w:pStyle w:val="NoSpacing"/>
        <w:numPr>
          <w:ilvl w:val="0"/>
          <w:numId w:val="14"/>
        </w:numPr>
      </w:pPr>
      <w:r>
        <w:t xml:space="preserve">Design and Human Factors   </w:t>
      </w:r>
    </w:p>
    <w:p w14:paraId="5B818DB7" w14:textId="77777777" w:rsidR="00D25E18" w:rsidRDefault="00D25E18" w:rsidP="00D25E18">
      <w:pPr>
        <w:spacing w:after="0" w:line="259" w:lineRule="auto"/>
        <w:ind w:left="16" w:right="0" w:firstLine="0"/>
      </w:pPr>
      <w:r>
        <w:rPr>
          <w:color w:val="222222"/>
        </w:rPr>
        <w:t xml:space="preserve"> </w:t>
      </w:r>
      <w:r>
        <w:t xml:space="preserve"> </w:t>
      </w:r>
    </w:p>
    <w:p w14:paraId="1426797A" w14:textId="77777777" w:rsidR="00D25E18" w:rsidRDefault="00D25E18" w:rsidP="00D25E18">
      <w:pPr>
        <w:spacing w:after="42" w:line="259" w:lineRule="auto"/>
        <w:ind w:left="16" w:right="0" w:firstLine="0"/>
      </w:pPr>
      <w:r>
        <w:rPr>
          <w:color w:val="444444"/>
        </w:rPr>
        <w:lastRenderedPageBreak/>
        <w:t xml:space="preserve">Our partnerships and facilities </w:t>
      </w:r>
      <w:proofErr w:type="gramStart"/>
      <w:r>
        <w:rPr>
          <w:color w:val="444444"/>
        </w:rPr>
        <w:t>include</w:t>
      </w:r>
      <w:proofErr w:type="gramEnd"/>
      <w:r>
        <w:rPr>
          <w:color w:val="444444"/>
        </w:rPr>
        <w:t xml:space="preserve">  </w:t>
      </w:r>
      <w:r>
        <w:t xml:space="preserve"> </w:t>
      </w:r>
    </w:p>
    <w:p w14:paraId="230F088D" w14:textId="77777777" w:rsidR="00D25E18" w:rsidRDefault="00D25E18" w:rsidP="00D25E18">
      <w:pPr>
        <w:numPr>
          <w:ilvl w:val="0"/>
          <w:numId w:val="3"/>
        </w:numPr>
        <w:spacing w:after="68" w:line="240" w:lineRule="auto"/>
        <w:ind w:right="210" w:hanging="360"/>
        <w:jc w:val="both"/>
      </w:pPr>
      <w:r>
        <w:t>Centre for Connected &amp; Autonomous Automotive Research (</w:t>
      </w:r>
      <w:hyperlink r:id="rId17">
        <w:r>
          <w:rPr>
            <w:b/>
            <w:color w:val="0563C1"/>
            <w:u w:val="single" w:color="0563C1"/>
          </w:rPr>
          <w:t>CCAA</w:t>
        </w:r>
      </w:hyperlink>
      <w:hyperlink r:id="rId18">
        <w:r>
          <w:rPr>
            <w:b/>
            <w:color w:val="0563C1"/>
            <w:u w:val="single" w:color="0563C1"/>
          </w:rPr>
          <w:t>R</w:t>
        </w:r>
      </w:hyperlink>
      <w:hyperlink r:id="rId19">
        <w:r>
          <w:t>)</w:t>
        </w:r>
      </w:hyperlink>
      <w:hyperlink r:id="rId20">
        <w:r>
          <w:t>,</w:t>
        </w:r>
      </w:hyperlink>
      <w:r>
        <w:t xml:space="preserve"> which is a collaboration between</w:t>
      </w:r>
      <w:hyperlink r:id="rId21">
        <w:r>
          <w:t xml:space="preserve"> </w:t>
        </w:r>
      </w:hyperlink>
      <w:hyperlink r:id="rId22">
        <w:r>
          <w:rPr>
            <w:b/>
            <w:color w:val="0563C1"/>
            <w:u w:val="single" w:color="0563C1"/>
          </w:rPr>
          <w:t>HORIB</w:t>
        </w:r>
      </w:hyperlink>
      <w:hyperlink r:id="rId23">
        <w:r>
          <w:rPr>
            <w:b/>
            <w:color w:val="0563C1"/>
            <w:u w:val="single" w:color="0563C1"/>
          </w:rPr>
          <w:t>A</w:t>
        </w:r>
      </w:hyperlink>
      <w:hyperlink r:id="rId24">
        <w:r>
          <w:rPr>
            <w:b/>
            <w:color w:val="0563C1"/>
          </w:rPr>
          <w:t xml:space="preserve"> </w:t>
        </w:r>
      </w:hyperlink>
      <w:hyperlink r:id="rId25">
        <w:r>
          <w:rPr>
            <w:b/>
            <w:color w:val="0563C1"/>
            <w:u w:val="single" w:color="0563C1"/>
          </w:rPr>
          <w:t>MIR</w:t>
        </w:r>
      </w:hyperlink>
      <w:hyperlink r:id="rId26">
        <w:r>
          <w:rPr>
            <w:b/>
            <w:color w:val="0563C1"/>
            <w:u w:val="single" w:color="0563C1"/>
          </w:rPr>
          <w:t>A</w:t>
        </w:r>
      </w:hyperlink>
      <w:hyperlink r:id="rId27">
        <w:r>
          <w:rPr>
            <w:b/>
          </w:rPr>
          <w:t xml:space="preserve"> </w:t>
        </w:r>
      </w:hyperlink>
      <w:hyperlink r:id="rId28">
        <w:r>
          <w:t>a</w:t>
        </w:r>
      </w:hyperlink>
      <w:r>
        <w:t xml:space="preserve">nd Coventry University. It brings together experimentation and study to provide the underpinning knowledge and research that supports the rapid growth within the global intelligent mobility sector to address future transport needs. Located on an existing site at the heart of MIRA Technology Park, CCAAR’s core objectives are to provide an environment to simulate, test and evaluate the security and safety of Connected Autonomous Vehicles (CAV), undertake research to accelerate the development of new products and services in the CAV segment, and produce a pipeline of talent to support growth of the CAV segment.  </w:t>
      </w:r>
    </w:p>
    <w:p w14:paraId="12C7CACA" w14:textId="77777777" w:rsidR="00D25E18" w:rsidRDefault="00D25E18" w:rsidP="00D25E18">
      <w:pPr>
        <w:numPr>
          <w:ilvl w:val="0"/>
          <w:numId w:val="3"/>
        </w:numPr>
        <w:spacing w:after="3" w:line="240" w:lineRule="auto"/>
        <w:ind w:right="210" w:hanging="360"/>
        <w:jc w:val="both"/>
      </w:pPr>
      <w:r>
        <w:t xml:space="preserve">National Transport Design Centre </w:t>
      </w:r>
      <w:hyperlink r:id="rId29">
        <w:r>
          <w:rPr>
            <w:u w:val="single" w:color="0563C1"/>
          </w:rPr>
          <w:t>(</w:t>
        </w:r>
      </w:hyperlink>
      <w:hyperlink r:id="rId30">
        <w:r>
          <w:rPr>
            <w:b/>
            <w:color w:val="0563C1"/>
            <w:u w:val="single" w:color="0563C1"/>
          </w:rPr>
          <w:t>NTD</w:t>
        </w:r>
      </w:hyperlink>
      <w:hyperlink r:id="rId31">
        <w:r>
          <w:rPr>
            <w:b/>
            <w:color w:val="0563C1"/>
            <w:u w:val="single" w:color="0563C1"/>
          </w:rPr>
          <w:t>C</w:t>
        </w:r>
      </w:hyperlink>
      <w:hyperlink r:id="rId32">
        <w:r>
          <w:t>)</w:t>
        </w:r>
      </w:hyperlink>
      <w:hyperlink r:id="rId33">
        <w:r>
          <w:t>,</w:t>
        </w:r>
      </w:hyperlink>
      <w:r>
        <w:t xml:space="preserve"> which is a state-of-the-art facility that explores the future of transport design amidst a rapidly evolving mobility sector, identifying novel applications for both new and existing technologies. The NTDC operates in a cross-disciplinary manner, bringing together designers, human factors specialists, psychologists, and technologists, to support research into a variety of fields including human factors in future transport, design ergonomics, user experiences and accessibility and inclusive design, all enabled by </w:t>
      </w:r>
      <w:r w:rsidRPr="006A7629">
        <w:t>state-of-the-art visualisation and simulation techniques, modelling and shaping technologies, and design tools to address future mobility challenges</w:t>
      </w:r>
      <w:r>
        <w:t>. The NTDC also host the National Centre for Accessible Transport (NCAT), a £20m programme funded by the charity Motability.</w:t>
      </w:r>
    </w:p>
    <w:p w14:paraId="15BB5864" w14:textId="77777777" w:rsidR="00D25E18" w:rsidRDefault="00D25E18" w:rsidP="00D25E18">
      <w:pPr>
        <w:spacing w:after="276" w:line="259" w:lineRule="auto"/>
        <w:ind w:left="16" w:right="0" w:firstLine="0"/>
      </w:pPr>
      <w:r>
        <w:rPr>
          <w:b/>
        </w:rPr>
        <w:t xml:space="preserve"> </w:t>
      </w:r>
      <w:r>
        <w:t xml:space="preserve"> </w:t>
      </w:r>
    </w:p>
    <w:p w14:paraId="4F3A9FDC" w14:textId="77777777" w:rsidR="00D25E18" w:rsidRPr="00C31F00" w:rsidRDefault="00D25E18" w:rsidP="00D25E18">
      <w:pPr>
        <w:spacing w:after="115" w:line="259" w:lineRule="auto"/>
        <w:ind w:left="-5" w:right="0"/>
        <w:rPr>
          <w:i/>
          <w:iCs/>
        </w:rPr>
      </w:pPr>
      <w:r w:rsidRPr="00C31F00">
        <w:rPr>
          <w:b/>
          <w:i/>
          <w:iCs/>
          <w:sz w:val="28"/>
        </w:rPr>
        <w:t xml:space="preserve">Manufacturing &amp; Materials:  </w:t>
      </w:r>
      <w:r w:rsidRPr="00C31F00">
        <w:rPr>
          <w:i/>
          <w:iCs/>
        </w:rPr>
        <w:t xml:space="preserve"> </w:t>
      </w:r>
    </w:p>
    <w:p w14:paraId="1713A938" w14:textId="77777777" w:rsidR="00D25E18" w:rsidRDefault="00D25E18" w:rsidP="00D25E18">
      <w:pPr>
        <w:spacing w:after="0" w:line="259" w:lineRule="auto"/>
        <w:ind w:left="16" w:right="0" w:firstLine="0"/>
        <w:rPr>
          <w:bCs/>
        </w:rPr>
      </w:pPr>
    </w:p>
    <w:p w14:paraId="684F8B34" w14:textId="77777777" w:rsidR="00D25E18" w:rsidRDefault="00D25E18" w:rsidP="00D25E18">
      <w:pPr>
        <w:spacing w:after="0" w:line="259" w:lineRule="auto"/>
        <w:ind w:left="16" w:right="0" w:firstLine="0"/>
        <w:rPr>
          <w:bCs/>
        </w:rPr>
      </w:pPr>
      <w:r w:rsidRPr="00C31F00">
        <w:rPr>
          <w:b/>
        </w:rPr>
        <w:t>AME &amp; Centre Director:</w:t>
      </w:r>
      <w:r>
        <w:rPr>
          <w:bCs/>
        </w:rPr>
        <w:t xml:space="preserve"> Marcos Kauffman </w:t>
      </w:r>
      <w:hyperlink r:id="rId34" w:history="1">
        <w:r w:rsidRPr="007E5B8F">
          <w:rPr>
            <w:rStyle w:val="Hyperlink"/>
            <w:bCs/>
          </w:rPr>
          <w:t>ac5376@coventry.ac.uk</w:t>
        </w:r>
      </w:hyperlink>
    </w:p>
    <w:p w14:paraId="4E9C3D21" w14:textId="77777777" w:rsidR="00D25E18" w:rsidRDefault="00D25E18" w:rsidP="00D25E18">
      <w:pPr>
        <w:spacing w:after="0" w:line="259" w:lineRule="auto"/>
        <w:ind w:left="16" w:right="0" w:firstLine="0"/>
        <w:rPr>
          <w:bCs/>
        </w:rPr>
      </w:pPr>
    </w:p>
    <w:p w14:paraId="5AE202C3" w14:textId="77777777" w:rsidR="00D25E18" w:rsidRPr="003F00D9" w:rsidRDefault="00D25E18" w:rsidP="00D25E18">
      <w:pPr>
        <w:spacing w:after="0" w:line="259" w:lineRule="auto"/>
        <w:ind w:left="16" w:right="0" w:firstLine="0"/>
        <w:rPr>
          <w:bCs/>
        </w:rPr>
      </w:pPr>
      <w:r w:rsidRPr="003F00D9">
        <w:rPr>
          <w:bCs/>
        </w:rPr>
        <w:t xml:space="preserve">The Research Centre for Manufacturing and Materials (CMM) at Coventry University focuses on improvements to the whole </w:t>
      </w:r>
      <w:proofErr w:type="gramStart"/>
      <w:r w:rsidRPr="003F00D9">
        <w:rPr>
          <w:bCs/>
        </w:rPr>
        <w:t>life-cycle</w:t>
      </w:r>
      <w:proofErr w:type="gramEnd"/>
      <w:r w:rsidRPr="003F00D9">
        <w:rPr>
          <w:bCs/>
        </w:rPr>
        <w:t xml:space="preserve"> of materials, products and processes to improve their efficiency and effectiveness and address the major challenges in sustainability and productivity that are increasingly faced by UK manufacturing industry.</w:t>
      </w:r>
    </w:p>
    <w:p w14:paraId="2B90E2A2" w14:textId="77777777" w:rsidR="00D25E18" w:rsidRDefault="00D25E18" w:rsidP="00D25E18">
      <w:pPr>
        <w:spacing w:after="0" w:line="259" w:lineRule="auto"/>
        <w:ind w:left="16" w:right="0" w:firstLine="0"/>
        <w:rPr>
          <w:bCs/>
        </w:rPr>
      </w:pPr>
    </w:p>
    <w:p w14:paraId="70533AFD" w14:textId="77777777" w:rsidR="00D25E18" w:rsidRPr="003F00D9" w:rsidRDefault="00D25E18" w:rsidP="00D25E18">
      <w:pPr>
        <w:spacing w:after="0" w:line="259" w:lineRule="auto"/>
        <w:ind w:left="16" w:right="0" w:firstLine="0"/>
        <w:rPr>
          <w:bCs/>
        </w:rPr>
      </w:pPr>
      <w:r w:rsidRPr="003F00D9">
        <w:rPr>
          <w:bCs/>
        </w:rPr>
        <w:t xml:space="preserve">Out team has a strong track-record on outstanding academic outputs, </w:t>
      </w:r>
      <w:proofErr w:type="gramStart"/>
      <w:r w:rsidRPr="003F00D9">
        <w:rPr>
          <w:bCs/>
        </w:rPr>
        <w:t>impact</w:t>
      </w:r>
      <w:proofErr w:type="gramEnd"/>
      <w:r w:rsidRPr="003F00D9">
        <w:rPr>
          <w:bCs/>
        </w:rPr>
        <w:t xml:space="preserve"> and revenue generation through a balanced portfolio of fundamental and applied research, which is also supported by an industry driven approach to teaching and commercial research.</w:t>
      </w:r>
    </w:p>
    <w:p w14:paraId="440AE975" w14:textId="77777777" w:rsidR="00D25E18" w:rsidRPr="003F00D9" w:rsidRDefault="00D25E18" w:rsidP="00D25E18">
      <w:pPr>
        <w:spacing w:after="0" w:line="259" w:lineRule="auto"/>
        <w:ind w:left="16" w:right="0" w:firstLine="0"/>
        <w:rPr>
          <w:bCs/>
        </w:rPr>
      </w:pPr>
    </w:p>
    <w:p w14:paraId="71AAF68E" w14:textId="77777777" w:rsidR="00D25E18" w:rsidRPr="003F00D9" w:rsidRDefault="00D25E18" w:rsidP="00D25E18">
      <w:pPr>
        <w:spacing w:after="0" w:line="259" w:lineRule="auto"/>
        <w:ind w:left="16" w:right="0" w:firstLine="0"/>
        <w:rPr>
          <w:bCs/>
        </w:rPr>
      </w:pPr>
      <w:r w:rsidRPr="003F00D9">
        <w:rPr>
          <w:bCs/>
        </w:rPr>
        <w:t>Our key research areas include:</w:t>
      </w:r>
    </w:p>
    <w:p w14:paraId="46C1A99C" w14:textId="77777777" w:rsidR="00D25E18" w:rsidRPr="003F00D9" w:rsidRDefault="00D25E18" w:rsidP="00D25E18">
      <w:pPr>
        <w:spacing w:after="0" w:line="259" w:lineRule="auto"/>
        <w:ind w:left="16" w:right="0" w:firstLine="0"/>
        <w:rPr>
          <w:bCs/>
        </w:rPr>
      </w:pPr>
    </w:p>
    <w:p w14:paraId="0E94A19D" w14:textId="77777777" w:rsidR="00D25E18" w:rsidRPr="003F00D9" w:rsidRDefault="00D25E18" w:rsidP="00D25E18">
      <w:pPr>
        <w:pStyle w:val="ListParagraph"/>
        <w:numPr>
          <w:ilvl w:val="0"/>
          <w:numId w:val="15"/>
        </w:numPr>
        <w:spacing w:after="0" w:line="259" w:lineRule="auto"/>
        <w:ind w:right="0"/>
        <w:rPr>
          <w:bCs/>
        </w:rPr>
      </w:pPr>
      <w:r w:rsidRPr="003F00D9">
        <w:rPr>
          <w:bCs/>
        </w:rPr>
        <w:t>Metrology</w:t>
      </w:r>
    </w:p>
    <w:p w14:paraId="7708B2A3" w14:textId="77777777" w:rsidR="00D25E18" w:rsidRPr="003F00D9" w:rsidRDefault="00D25E18" w:rsidP="00D25E18">
      <w:pPr>
        <w:pStyle w:val="ListParagraph"/>
        <w:numPr>
          <w:ilvl w:val="0"/>
          <w:numId w:val="15"/>
        </w:numPr>
        <w:spacing w:after="0" w:line="259" w:lineRule="auto"/>
        <w:ind w:right="0"/>
        <w:rPr>
          <w:bCs/>
        </w:rPr>
      </w:pPr>
      <w:r w:rsidRPr="003F00D9">
        <w:rPr>
          <w:bCs/>
        </w:rPr>
        <w:t>Digital Manufacturing</w:t>
      </w:r>
    </w:p>
    <w:p w14:paraId="23BA16AC" w14:textId="77777777" w:rsidR="00D25E18" w:rsidRPr="003F00D9" w:rsidRDefault="00D25E18" w:rsidP="00D25E18">
      <w:pPr>
        <w:pStyle w:val="ListParagraph"/>
        <w:numPr>
          <w:ilvl w:val="0"/>
          <w:numId w:val="15"/>
        </w:numPr>
        <w:spacing w:after="0" w:line="259" w:lineRule="auto"/>
        <w:ind w:right="0"/>
        <w:rPr>
          <w:bCs/>
        </w:rPr>
      </w:pPr>
      <w:r w:rsidRPr="003F00D9">
        <w:rPr>
          <w:bCs/>
        </w:rPr>
        <w:t>Functional Materials and Chemistry</w:t>
      </w:r>
    </w:p>
    <w:p w14:paraId="350476EA" w14:textId="77777777" w:rsidR="00D25E18" w:rsidRPr="003F00D9" w:rsidRDefault="00D25E18" w:rsidP="00D25E18">
      <w:pPr>
        <w:pStyle w:val="ListParagraph"/>
        <w:numPr>
          <w:ilvl w:val="0"/>
          <w:numId w:val="15"/>
        </w:numPr>
        <w:spacing w:after="0" w:line="259" w:lineRule="auto"/>
        <w:ind w:right="0"/>
        <w:rPr>
          <w:bCs/>
        </w:rPr>
      </w:pPr>
      <w:r w:rsidRPr="003F00D9">
        <w:rPr>
          <w:bCs/>
        </w:rPr>
        <w:t>Structural Integrity and Non-Destructive Testing</w:t>
      </w:r>
    </w:p>
    <w:p w14:paraId="0752ABDA" w14:textId="77777777" w:rsidR="00D25E18" w:rsidRPr="003F00D9" w:rsidRDefault="00D25E18" w:rsidP="00D25E18">
      <w:pPr>
        <w:pStyle w:val="ListParagraph"/>
        <w:numPr>
          <w:ilvl w:val="0"/>
          <w:numId w:val="15"/>
        </w:numPr>
        <w:spacing w:after="0" w:line="259" w:lineRule="auto"/>
        <w:ind w:right="0"/>
        <w:rPr>
          <w:bCs/>
        </w:rPr>
      </w:pPr>
      <w:r w:rsidRPr="003F00D9">
        <w:rPr>
          <w:bCs/>
        </w:rPr>
        <w:t>Laser Processing and Joining</w:t>
      </w:r>
    </w:p>
    <w:p w14:paraId="0997908E" w14:textId="77777777" w:rsidR="00D25E18" w:rsidRPr="003F00D9" w:rsidRDefault="00D25E18" w:rsidP="00D25E18">
      <w:pPr>
        <w:pStyle w:val="ListParagraph"/>
        <w:numPr>
          <w:ilvl w:val="0"/>
          <w:numId w:val="15"/>
        </w:numPr>
        <w:spacing w:after="0" w:line="259" w:lineRule="auto"/>
        <w:ind w:right="0"/>
        <w:rPr>
          <w:bCs/>
        </w:rPr>
      </w:pPr>
      <w:r w:rsidRPr="003F00D9">
        <w:rPr>
          <w:bCs/>
        </w:rPr>
        <w:t>Sustainable Manufacturing</w:t>
      </w:r>
    </w:p>
    <w:p w14:paraId="16916092" w14:textId="77777777" w:rsidR="00D25E18" w:rsidRPr="003F00D9" w:rsidRDefault="00D25E18" w:rsidP="00D25E18">
      <w:pPr>
        <w:pStyle w:val="ListParagraph"/>
        <w:numPr>
          <w:ilvl w:val="0"/>
          <w:numId w:val="15"/>
        </w:numPr>
        <w:spacing w:after="0" w:line="259" w:lineRule="auto"/>
        <w:ind w:right="0"/>
        <w:rPr>
          <w:bCs/>
        </w:rPr>
      </w:pPr>
      <w:r w:rsidRPr="003F00D9">
        <w:rPr>
          <w:bCs/>
        </w:rPr>
        <w:t>Technology and Innovation Management</w:t>
      </w:r>
    </w:p>
    <w:p w14:paraId="6232715E" w14:textId="77777777" w:rsidR="00D25E18" w:rsidRPr="00410FA0" w:rsidRDefault="00D25E18" w:rsidP="00D25E18">
      <w:pPr>
        <w:spacing w:after="0" w:line="259" w:lineRule="auto"/>
        <w:ind w:left="16" w:right="0" w:firstLine="0"/>
        <w:rPr>
          <w:bCs/>
        </w:rPr>
      </w:pPr>
    </w:p>
    <w:p w14:paraId="4434030F" w14:textId="77777777" w:rsidR="00D25E18" w:rsidRDefault="00D25E18" w:rsidP="00D25E18">
      <w:pPr>
        <w:ind w:left="11" w:right="215"/>
      </w:pPr>
      <w:r w:rsidRPr="00410FA0">
        <w:rPr>
          <w:bCs/>
        </w:rPr>
        <w:t>The Advanced Manufacturing and Engineering (</w:t>
      </w:r>
      <w:hyperlink r:id="rId35">
        <w:r w:rsidRPr="00410FA0">
          <w:rPr>
            <w:bCs/>
            <w:color w:val="0563C1"/>
            <w:u w:val="single" w:color="0563C1"/>
          </w:rPr>
          <w:t>AM</w:t>
        </w:r>
      </w:hyperlink>
      <w:hyperlink r:id="rId36">
        <w:r w:rsidRPr="00410FA0">
          <w:rPr>
            <w:bCs/>
            <w:color w:val="0563C1"/>
            <w:u w:val="single" w:color="0563C1"/>
          </w:rPr>
          <w:t>E</w:t>
        </w:r>
      </w:hyperlink>
      <w:hyperlink r:id="rId37">
        <w:r w:rsidRPr="00410FA0">
          <w:rPr>
            <w:bCs/>
          </w:rPr>
          <w:t xml:space="preserve">) </w:t>
        </w:r>
      </w:hyperlink>
      <w:r>
        <w:rPr>
          <w:bCs/>
        </w:rPr>
        <w:t xml:space="preserve">is our centre’s translational institute. The AME </w:t>
      </w:r>
      <w:r w:rsidRPr="00410FA0">
        <w:rPr>
          <w:bCs/>
        </w:rPr>
        <w:t>vision is to create a centre of engineering excellence for innovative teaching and research, in a real-world manufacturing environment</w:t>
      </w:r>
      <w:r>
        <w:t xml:space="preserve"> that delivers industry-ready graduates, upskilled engineers and manufacturing leaders and technologies to enable business growth in the UK manufacturing industry. </w:t>
      </w:r>
    </w:p>
    <w:p w14:paraId="7093A5AE" w14:textId="1A661D1C" w:rsidR="00CC6B26" w:rsidRDefault="00D25E18" w:rsidP="00D25E18">
      <w:pPr>
        <w:spacing w:after="275" w:line="259" w:lineRule="auto"/>
        <w:ind w:left="16" w:right="0" w:firstLine="0"/>
      </w:pPr>
      <w:r w:rsidRPr="00410FA0">
        <w:t xml:space="preserve">The </w:t>
      </w:r>
      <w:r>
        <w:t>AME host the CMM laboratories and research facilities which</w:t>
      </w:r>
      <w:r w:rsidRPr="00410FA0">
        <w:t xml:space="preserve"> </w:t>
      </w:r>
      <w:r>
        <w:t>were</w:t>
      </w:r>
      <w:r w:rsidRPr="00410FA0">
        <w:t xml:space="preserve"> originally created in partnership with </w:t>
      </w:r>
      <w:hyperlink r:id="rId38">
        <w:r w:rsidRPr="00410FA0">
          <w:rPr>
            <w:color w:val="0563C1"/>
            <w:u w:val="single" w:color="0563C1"/>
          </w:rPr>
          <w:t>Unipart Manufacturing Grou</w:t>
        </w:r>
      </w:hyperlink>
      <w:hyperlink r:id="rId39">
        <w:r w:rsidRPr="00410FA0">
          <w:rPr>
            <w:color w:val="0563C1"/>
            <w:u w:val="single" w:color="0563C1"/>
          </w:rPr>
          <w:t>p</w:t>
        </w:r>
      </w:hyperlink>
      <w:hyperlink r:id="rId40">
        <w:r w:rsidRPr="00410FA0">
          <w:t>,</w:t>
        </w:r>
      </w:hyperlink>
      <w:hyperlink r:id="rId41">
        <w:r w:rsidRPr="00410FA0">
          <w:t xml:space="preserve"> </w:t>
        </w:r>
      </w:hyperlink>
      <w:r>
        <w:t xml:space="preserve">a major tier 1 supplier of automotive components and is located at Unipart Manufacturing’s main factory site in Coventry.  The AME describes itself as the “UKs First Faculty on the Factory Floor” and has developed a </w:t>
      </w:r>
      <w:r>
        <w:lastRenderedPageBreak/>
        <w:t xml:space="preserve">distinct model on that basis which brings together academia, industry and R&amp;D in a factory setting, both to deliver industry ready graduates via manufacturing engineering degree courses that are enhanced by activity-led learning based on the real projects in the factory, and to develop new products, processes, and </w:t>
      </w:r>
      <w:proofErr w:type="gramStart"/>
      <w:r>
        <w:t>technologies</w:t>
      </w:r>
      <w:proofErr w:type="gramEnd"/>
      <w:r>
        <w:rPr>
          <w:b/>
        </w:rPr>
        <w:t xml:space="preserve"> </w:t>
      </w:r>
      <w:r>
        <w:t xml:space="preserve"> </w:t>
      </w:r>
      <w:r w:rsidR="00AA6DB4">
        <w:rPr>
          <w:b/>
        </w:rPr>
        <w:t xml:space="preserve"> </w:t>
      </w:r>
      <w:r w:rsidR="00AA6DB4">
        <w:t xml:space="preserve"> </w:t>
      </w:r>
    </w:p>
    <w:p w14:paraId="6B47EFCE" w14:textId="77777777" w:rsidR="00CC6B26" w:rsidRDefault="00AA6DB4">
      <w:pPr>
        <w:spacing w:after="44" w:line="259" w:lineRule="auto"/>
        <w:ind w:left="-5" w:right="0"/>
      </w:pPr>
      <w:r>
        <w:rPr>
          <w:b/>
          <w:sz w:val="28"/>
        </w:rPr>
        <w:t>Key Staff and Contacts:</w:t>
      </w:r>
      <w:r>
        <w:rPr>
          <w:sz w:val="28"/>
        </w:rPr>
        <w:t xml:space="preserve"> </w:t>
      </w:r>
      <w:r>
        <w:t xml:space="preserve"> </w:t>
      </w:r>
    </w:p>
    <w:p w14:paraId="41C7ABBF" w14:textId="7844E607" w:rsidR="00CC6B26" w:rsidRPr="00410FA0" w:rsidRDefault="00AA6DB4">
      <w:pPr>
        <w:ind w:left="11" w:right="215"/>
      </w:pPr>
      <w:r>
        <w:t xml:space="preserve">Director: Carl </w:t>
      </w:r>
      <w:r w:rsidRPr="00410FA0">
        <w:t xml:space="preserve">Perrin </w:t>
      </w:r>
      <w:hyperlink r:id="rId42" w:history="1">
        <w:r w:rsidR="00BD7EC7" w:rsidRPr="007E5B8F">
          <w:rPr>
            <w:rStyle w:val="Hyperlink"/>
          </w:rPr>
          <w:t>ab7649@coventry.ac.uk</w:t>
        </w:r>
      </w:hyperlink>
      <w:r w:rsidRPr="00410FA0">
        <w:t xml:space="preserve">  </w:t>
      </w:r>
    </w:p>
    <w:p w14:paraId="2414863F" w14:textId="035AFFD9" w:rsidR="00CC6B26" w:rsidRDefault="00AA6DB4">
      <w:pPr>
        <w:ind w:left="11" w:right="215"/>
      </w:pPr>
      <w:r>
        <w:t xml:space="preserve">Carl is responsible for the direction, </w:t>
      </w:r>
      <w:r w:rsidR="00410FA0">
        <w:t>management,</w:t>
      </w:r>
      <w:r>
        <w:t xml:space="preserve"> and governance of the Institute. He is the overall budget holder for the Institute’s finances. He has a background in manufacturing, having held senior management positions in large global businesses in the automotive and aerospace sectors. He joined the University to develop partnerships with industry, initially with the creation of the Institute for Advanced Manufacturing and Engineering (AME).  </w:t>
      </w:r>
    </w:p>
    <w:p w14:paraId="47D849B6" w14:textId="79142B0F" w:rsidR="004B6E33" w:rsidRDefault="00AA6DB4" w:rsidP="00D25E18">
      <w:pPr>
        <w:spacing w:after="158" w:line="259" w:lineRule="auto"/>
        <w:ind w:left="16" w:right="0" w:firstLine="0"/>
      </w:pPr>
      <w:r>
        <w:t xml:space="preserve">Operations Manager: </w:t>
      </w:r>
      <w:r w:rsidR="004B6E33" w:rsidRPr="004B6E33">
        <w:t xml:space="preserve">Liz </w:t>
      </w:r>
      <w:proofErr w:type="spellStart"/>
      <w:r w:rsidR="004B6E33" w:rsidRPr="004B6E33">
        <w:t>Rowlson</w:t>
      </w:r>
      <w:proofErr w:type="spellEnd"/>
      <w:r w:rsidR="004B6E33" w:rsidRPr="004B6E33">
        <w:t xml:space="preserve"> </w:t>
      </w:r>
      <w:hyperlink r:id="rId43" w:history="1">
        <w:r w:rsidR="00BD7EC7" w:rsidRPr="007E5B8F">
          <w:rPr>
            <w:rStyle w:val="Hyperlink"/>
          </w:rPr>
          <w:t>ab3501@coventry.ac.uk</w:t>
        </w:r>
      </w:hyperlink>
    </w:p>
    <w:p w14:paraId="39C45412" w14:textId="598F036F" w:rsidR="00CC6B26" w:rsidRPr="00C31F00" w:rsidRDefault="00C31F00">
      <w:pPr>
        <w:ind w:left="11" w:right="215"/>
        <w:rPr>
          <w:strike/>
        </w:rPr>
      </w:pPr>
      <w:r>
        <w:t>Liz</w:t>
      </w:r>
      <w:r w:rsidR="00AA6DB4">
        <w:t xml:space="preserve"> manages the day-to-day operation</w:t>
      </w:r>
      <w:r w:rsidR="00E02F36">
        <w:t>s</w:t>
      </w:r>
      <w:r w:rsidR="00AA6DB4">
        <w:t xml:space="preserve"> of the Institute and can respond to general enquiries about processes and information regarding the Institute and its centres. </w:t>
      </w:r>
    </w:p>
    <w:p w14:paraId="35C4C128" w14:textId="06DFF68E" w:rsidR="00CC6B26" w:rsidRDefault="00AA6DB4" w:rsidP="00410FA0">
      <w:pPr>
        <w:spacing w:after="187" w:line="259" w:lineRule="auto"/>
        <w:ind w:left="16" w:right="0" w:firstLine="0"/>
      </w:pPr>
      <w:r>
        <w:rPr>
          <w:b/>
        </w:rPr>
        <w:t xml:space="preserve"> </w:t>
      </w:r>
      <w:r>
        <w:t xml:space="preserve"> </w:t>
      </w:r>
      <w:r>
        <w:rPr>
          <w:b/>
        </w:rPr>
        <w:t xml:space="preserve">  </w:t>
      </w:r>
      <w:r>
        <w:rPr>
          <w:b/>
        </w:rPr>
        <w:tab/>
        <w:t xml:space="preserve"> </w:t>
      </w:r>
      <w:r>
        <w:t xml:space="preserve"> </w:t>
      </w:r>
    </w:p>
    <w:p w14:paraId="5832E0D7" w14:textId="77777777" w:rsidR="00CC6B26" w:rsidRDefault="00AA6DB4">
      <w:pPr>
        <w:spacing w:after="195" w:line="259" w:lineRule="auto"/>
        <w:ind w:left="-5" w:right="0"/>
      </w:pPr>
      <w:r>
        <w:rPr>
          <w:b/>
        </w:rPr>
        <w:t xml:space="preserve">PGR Leads:  </w:t>
      </w:r>
      <w:r>
        <w:t xml:space="preserve"> </w:t>
      </w:r>
    </w:p>
    <w:p w14:paraId="19775219" w14:textId="6021365C" w:rsidR="004B6E33" w:rsidRDefault="00AA6DB4" w:rsidP="004B6E33">
      <w:pPr>
        <w:pStyle w:val="NoSpacing"/>
        <w:numPr>
          <w:ilvl w:val="0"/>
          <w:numId w:val="9"/>
        </w:numPr>
        <w:rPr>
          <w:rStyle w:val="Hyperlink"/>
          <w:color w:val="000000"/>
          <w:u w:val="none"/>
        </w:rPr>
      </w:pPr>
      <w:r w:rsidRPr="00C31F00">
        <w:rPr>
          <w:b/>
          <w:bCs/>
        </w:rPr>
        <w:t>E-Mobility:</w:t>
      </w:r>
      <w:r w:rsidRPr="004B6E33">
        <w:t xml:space="preserve"> Soroush </w:t>
      </w:r>
      <w:proofErr w:type="spellStart"/>
      <w:r w:rsidRPr="004B6E33">
        <w:t>Faramehr</w:t>
      </w:r>
      <w:proofErr w:type="spellEnd"/>
      <w:r w:rsidRPr="004B6E33">
        <w:t xml:space="preserve"> </w:t>
      </w:r>
      <w:hyperlink r:id="rId44" w:history="1">
        <w:r w:rsidR="00586E4E" w:rsidRPr="00934808">
          <w:rPr>
            <w:rStyle w:val="Hyperlink"/>
          </w:rPr>
          <w:t>ad2057@coventry.ac.uk</w:t>
        </w:r>
      </w:hyperlink>
    </w:p>
    <w:p w14:paraId="567787FD" w14:textId="47B37B32" w:rsidR="004B6E33" w:rsidRDefault="00AA6DB4" w:rsidP="00C31F00">
      <w:pPr>
        <w:pStyle w:val="NoSpacing"/>
        <w:numPr>
          <w:ilvl w:val="0"/>
          <w:numId w:val="9"/>
        </w:numPr>
      </w:pPr>
      <w:r w:rsidRPr="00C31F00">
        <w:rPr>
          <w:b/>
          <w:bCs/>
        </w:rPr>
        <w:t>Future Mobility:</w:t>
      </w:r>
      <w:r w:rsidRPr="004B6E33">
        <w:t xml:space="preserve"> Jesper Christensen </w:t>
      </w:r>
      <w:hyperlink r:id="rId45" w:history="1">
        <w:r w:rsidR="00C31F00" w:rsidRPr="007E5B8F">
          <w:rPr>
            <w:rStyle w:val="Hyperlink"/>
          </w:rPr>
          <w:t>aa8867@coventry.ac.uk</w:t>
        </w:r>
      </w:hyperlink>
      <w:r w:rsidRPr="004B6E33">
        <w:t xml:space="preserve"> </w:t>
      </w:r>
    </w:p>
    <w:p w14:paraId="069241B0" w14:textId="013E0D67" w:rsidR="00C31F00" w:rsidRDefault="00AA6DB4" w:rsidP="00C31F00">
      <w:pPr>
        <w:pStyle w:val="NoSpacing"/>
        <w:numPr>
          <w:ilvl w:val="0"/>
          <w:numId w:val="9"/>
        </w:numPr>
        <w:ind w:left="360" w:firstLine="0"/>
      </w:pPr>
      <w:r w:rsidRPr="00C31F00">
        <w:rPr>
          <w:b/>
          <w:bCs/>
        </w:rPr>
        <w:t>Manufacturing &amp; Materials:</w:t>
      </w:r>
      <w:r w:rsidRPr="004B6E33">
        <w:t xml:space="preserve"> John Graves </w:t>
      </w:r>
      <w:hyperlink r:id="rId46" w:history="1">
        <w:r w:rsidR="00586E4E" w:rsidRPr="00934808">
          <w:rPr>
            <w:rStyle w:val="Hyperlink"/>
          </w:rPr>
          <w:t xml:space="preserve">aa3879@coventry.ac.uk </w:t>
        </w:r>
      </w:hyperlink>
      <w:r w:rsidR="00586E4E">
        <w:t xml:space="preserve"> </w:t>
      </w:r>
    </w:p>
    <w:p w14:paraId="32E8729F" w14:textId="4A4E6547" w:rsidR="00CC6B26" w:rsidRDefault="00AA6DB4" w:rsidP="004B6E33">
      <w:pPr>
        <w:pStyle w:val="NoSpacing"/>
        <w:numPr>
          <w:ilvl w:val="0"/>
          <w:numId w:val="9"/>
        </w:numPr>
      </w:pPr>
      <w:r w:rsidRPr="00C31F00">
        <w:rPr>
          <w:b/>
          <w:bCs/>
        </w:rPr>
        <w:t>Floating PGR Lead:</w:t>
      </w:r>
      <w:r w:rsidRPr="004B6E33">
        <w:t xml:space="preserve"> Vit </w:t>
      </w:r>
      <w:proofErr w:type="spellStart"/>
      <w:r w:rsidRPr="004B6E33">
        <w:t>Janik</w:t>
      </w:r>
      <w:proofErr w:type="spellEnd"/>
      <w:r w:rsidRPr="004B6E33">
        <w:t xml:space="preserve"> </w:t>
      </w:r>
      <w:hyperlink r:id="rId47" w:history="1">
        <w:r w:rsidR="00586E4E" w:rsidRPr="00586E4E">
          <w:rPr>
            <w:rStyle w:val="Hyperlink"/>
          </w:rPr>
          <w:t xml:space="preserve">ac6600@coventry.ac.uk </w:t>
        </w:r>
      </w:hyperlink>
      <w:r w:rsidR="00586E4E">
        <w:t xml:space="preserve"> </w:t>
      </w:r>
    </w:p>
    <w:p w14:paraId="4208C163" w14:textId="77777777" w:rsidR="004B6E33" w:rsidRPr="004B6E33" w:rsidRDefault="004B6E33" w:rsidP="004B6E33">
      <w:pPr>
        <w:pStyle w:val="NoSpacing"/>
      </w:pPr>
    </w:p>
    <w:p w14:paraId="1A82016D" w14:textId="11595344" w:rsidR="00CC6B26" w:rsidRDefault="00AA6DB4">
      <w:pPr>
        <w:spacing w:after="268"/>
        <w:ind w:left="11" w:right="215"/>
      </w:pPr>
      <w:r>
        <w:t xml:space="preserve">The primary role of the Research Centre PGR Lead is to ensure the continued development of a vibrant and supportive research environment for current and future Post Graduate Researchers and provide support and guidance to colleagues in ensuring compliance with University Regulations, </w:t>
      </w:r>
      <w:r w:rsidR="0093473D">
        <w:t>Policies,</w:t>
      </w:r>
      <w:r>
        <w:t xml:space="preserve"> and procedures. They champion the continued development of a rich research culture within the Research Centre with an expanding body of postgraduate research. They also liaise with the Doctoral College, RECAP, PGR supervisors and other appropriate colleagues regarding key aspects of the PGR </w:t>
      </w:r>
      <w:proofErr w:type="gramStart"/>
      <w:r>
        <w:t>experience</w:t>
      </w:r>
      <w:proofErr w:type="gramEnd"/>
      <w:r>
        <w:t xml:space="preserve">  </w:t>
      </w:r>
    </w:p>
    <w:p w14:paraId="35E1ED66" w14:textId="6F25594E" w:rsidR="0093473D" w:rsidRDefault="00AA6DB4">
      <w:pPr>
        <w:spacing w:after="252"/>
        <w:ind w:left="11" w:right="215"/>
      </w:pPr>
      <w:r>
        <w:t xml:space="preserve">There is a PGR Rep for each of our centres, the reps assist the centre with new starter inductions, meetings, visits &amp; events. If you would like to be </w:t>
      </w:r>
      <w:r w:rsidR="0093473D">
        <w:t>involved,</w:t>
      </w:r>
      <w:r>
        <w:t xml:space="preserve"> please </w:t>
      </w:r>
      <w:r w:rsidRPr="00410FA0">
        <w:t xml:space="preserve">contact </w:t>
      </w:r>
      <w:hyperlink r:id="rId48" w:history="1">
        <w:proofErr w:type="spellStart"/>
        <w:r w:rsidRPr="00410FA0">
          <w:rPr>
            <w:rStyle w:val="Hyperlink"/>
          </w:rPr>
          <w:t>CGFM.admin</w:t>
        </w:r>
        <w:proofErr w:type="spellEnd"/>
        <w:r w:rsidRPr="00410FA0">
          <w:rPr>
            <w:rStyle w:val="Hyperlink"/>
            <w:b/>
          </w:rPr>
          <w:t xml:space="preserve">  </w:t>
        </w:r>
      </w:hyperlink>
      <w:r>
        <w:t xml:space="preserve"> </w:t>
      </w:r>
    </w:p>
    <w:p w14:paraId="087D66E7" w14:textId="4C7EC1E9" w:rsidR="00CC6B26" w:rsidRDefault="00AA6DB4">
      <w:pPr>
        <w:spacing w:after="252"/>
        <w:ind w:left="11" w:right="215"/>
      </w:pPr>
      <w:r>
        <w:rPr>
          <w:b/>
        </w:rPr>
        <w:t xml:space="preserve">Operations Support Team:   </w:t>
      </w:r>
      <w:r>
        <w:t xml:space="preserve"> </w:t>
      </w:r>
    </w:p>
    <w:p w14:paraId="4DE15727" w14:textId="2FD82E33" w:rsidR="00CC6B26" w:rsidRDefault="00AA6DB4" w:rsidP="0093473D">
      <w:pPr>
        <w:pStyle w:val="NoSpacing"/>
        <w:numPr>
          <w:ilvl w:val="0"/>
          <w:numId w:val="10"/>
        </w:numPr>
      </w:pPr>
      <w:r>
        <w:t xml:space="preserve">Operations Support Manager: </w:t>
      </w:r>
      <w:bookmarkStart w:id="0" w:name="_Hlk142901872"/>
      <w:r w:rsidRPr="00C80584">
        <w:t xml:space="preserve">Charlotte Jenner </w:t>
      </w:r>
      <w:hyperlink r:id="rId49" w:history="1">
        <w:r w:rsidR="00BD7EC7" w:rsidRPr="007E5B8F">
          <w:rPr>
            <w:rStyle w:val="Hyperlink"/>
          </w:rPr>
          <w:t>ac5376@coventry.ac.uk</w:t>
        </w:r>
      </w:hyperlink>
      <w:bookmarkEnd w:id="0"/>
      <w:r w:rsidR="00BD7EC7">
        <w:t xml:space="preserve"> </w:t>
      </w:r>
      <w:r>
        <w:t xml:space="preserve">&amp; </w:t>
      </w:r>
      <w:r w:rsidRPr="00C80584">
        <w:t xml:space="preserve">Sam </w:t>
      </w:r>
      <w:proofErr w:type="spellStart"/>
      <w:r w:rsidRPr="00C80584">
        <w:t>Krumins</w:t>
      </w:r>
      <w:proofErr w:type="spellEnd"/>
      <w:r w:rsidRPr="00C80584">
        <w:t xml:space="preserve"> </w:t>
      </w:r>
      <w:hyperlink r:id="rId50" w:history="1">
        <w:r w:rsidR="00BD7EC7" w:rsidRPr="007E5B8F">
          <w:rPr>
            <w:rStyle w:val="Hyperlink"/>
          </w:rPr>
          <w:t>ac5376@coventry.ac.uk</w:t>
        </w:r>
      </w:hyperlink>
    </w:p>
    <w:p w14:paraId="58D94597" w14:textId="6BEEC33A" w:rsidR="00CC6B26" w:rsidRDefault="00AA6DB4" w:rsidP="0093473D">
      <w:pPr>
        <w:pStyle w:val="NoSpacing"/>
        <w:numPr>
          <w:ilvl w:val="0"/>
          <w:numId w:val="10"/>
        </w:numPr>
      </w:pPr>
      <w:r>
        <w:t xml:space="preserve">Operations Administrator: </w:t>
      </w:r>
      <w:r w:rsidR="0093473D" w:rsidRPr="0093473D">
        <w:t xml:space="preserve">Barbara Mortimer </w:t>
      </w:r>
      <w:r w:rsidR="0093473D">
        <w:t xml:space="preserve">&amp; </w:t>
      </w:r>
      <w:r w:rsidR="0093473D" w:rsidRPr="0093473D">
        <w:t xml:space="preserve">Zainab Awan </w:t>
      </w:r>
    </w:p>
    <w:p w14:paraId="4B9F0347" w14:textId="41C4711F" w:rsidR="0093473D" w:rsidRDefault="0093473D" w:rsidP="0093473D">
      <w:pPr>
        <w:pStyle w:val="NoSpacing"/>
        <w:numPr>
          <w:ilvl w:val="0"/>
          <w:numId w:val="10"/>
        </w:numPr>
      </w:pPr>
      <w:r>
        <w:t xml:space="preserve">Operations Officer: </w:t>
      </w:r>
      <w:r w:rsidRPr="0093473D">
        <w:t xml:space="preserve">Hayley Bibby </w:t>
      </w:r>
    </w:p>
    <w:p w14:paraId="5F569D03" w14:textId="77777777" w:rsidR="0093473D" w:rsidRDefault="0093473D" w:rsidP="0093473D">
      <w:pPr>
        <w:pStyle w:val="NoSpacing"/>
        <w:ind w:left="720" w:firstLine="0"/>
      </w:pPr>
    </w:p>
    <w:p w14:paraId="224F8434" w14:textId="76F38B13" w:rsidR="00CC6B26" w:rsidRDefault="00AA6DB4">
      <w:pPr>
        <w:ind w:left="11" w:right="215"/>
      </w:pPr>
      <w:r>
        <w:t xml:space="preserve">The team provides operations and administration support to management, </w:t>
      </w:r>
      <w:r w:rsidR="0093473D">
        <w:t>academics,</w:t>
      </w:r>
      <w:r>
        <w:t xml:space="preserve"> and PGR students. The main contact for the </w:t>
      </w:r>
      <w:r w:rsidRPr="00C80584">
        <w:t xml:space="preserve">team is </w:t>
      </w:r>
      <w:hyperlink r:id="rId51" w:history="1">
        <w:proofErr w:type="spellStart"/>
        <w:r w:rsidRPr="00410FA0">
          <w:rPr>
            <w:rStyle w:val="Hyperlink"/>
          </w:rPr>
          <w:t>CGFM.admin</w:t>
        </w:r>
        <w:proofErr w:type="spellEnd"/>
      </w:hyperlink>
      <w:r>
        <w:t xml:space="preserve">. The team will help, support and signpost where needed and advise on processes within the Institute. The team are also responsible for student expenses.  </w:t>
      </w:r>
    </w:p>
    <w:p w14:paraId="5F8F8A44" w14:textId="77777777" w:rsidR="00CC6B26" w:rsidRDefault="00AA6DB4">
      <w:pPr>
        <w:spacing w:after="160" w:line="259" w:lineRule="auto"/>
        <w:ind w:left="16" w:right="0" w:firstLine="0"/>
      </w:pPr>
      <w:r>
        <w:t xml:space="preserve">  </w:t>
      </w:r>
    </w:p>
    <w:p w14:paraId="20B84891" w14:textId="77777777" w:rsidR="00CC6B26" w:rsidRDefault="00AA6DB4">
      <w:pPr>
        <w:spacing w:after="160" w:line="259" w:lineRule="auto"/>
        <w:ind w:left="-5" w:right="0"/>
      </w:pPr>
      <w:r>
        <w:rPr>
          <w:b/>
        </w:rPr>
        <w:t xml:space="preserve">Research Funding: </w:t>
      </w:r>
      <w:r>
        <w:t xml:space="preserve"> </w:t>
      </w:r>
    </w:p>
    <w:p w14:paraId="58C4B1CD" w14:textId="152FD1AC" w:rsidR="00CC6B26" w:rsidRPr="00C80584" w:rsidRDefault="00AA6DB4">
      <w:pPr>
        <w:ind w:left="11" w:right="215"/>
      </w:pPr>
      <w:r>
        <w:t xml:space="preserve">Research Funding &amp; Development Manager: Barry </w:t>
      </w:r>
      <w:r w:rsidRPr="00C80584">
        <w:t xml:space="preserve">Johnson </w:t>
      </w:r>
      <w:hyperlink r:id="rId52" w:history="1">
        <w:r w:rsidRPr="007E5B8F">
          <w:rPr>
            <w:rStyle w:val="Hyperlink"/>
          </w:rPr>
          <w:t>ac0206@coventry.ac.uk</w:t>
        </w:r>
      </w:hyperlink>
    </w:p>
    <w:p w14:paraId="0CE5D81F" w14:textId="77777777" w:rsidR="00CC6B26" w:rsidRDefault="00AA6DB4">
      <w:pPr>
        <w:spacing w:after="0"/>
        <w:ind w:left="11" w:right="215"/>
      </w:pPr>
      <w:r>
        <w:lastRenderedPageBreak/>
        <w:t xml:space="preserve">Barry is part of the Research Funding and Development Unit (RFDU) and manages the pre-award team of RDFU Coordinators and Officers supporting CGFM. The team identify research funding opportunities, cost project proposals, advises researchers on funder priorities and regulations and operates the Institutes bidding and reviewing processes.  </w:t>
      </w:r>
    </w:p>
    <w:p w14:paraId="68A0DE26" w14:textId="77777777" w:rsidR="00CC6B26" w:rsidRDefault="00AA6DB4">
      <w:pPr>
        <w:spacing w:after="160" w:line="259" w:lineRule="auto"/>
        <w:ind w:left="16" w:right="0" w:firstLine="0"/>
      </w:pPr>
      <w:r>
        <w:t xml:space="preserve">  </w:t>
      </w:r>
    </w:p>
    <w:p w14:paraId="7E773D2E" w14:textId="77777777" w:rsidR="00CC6B26" w:rsidRDefault="00AA6DB4">
      <w:pPr>
        <w:spacing w:after="160" w:line="259" w:lineRule="auto"/>
        <w:ind w:left="-5" w:right="0"/>
      </w:pPr>
      <w:r>
        <w:rPr>
          <w:b/>
        </w:rPr>
        <w:t xml:space="preserve">Ethics &amp; Integrity Team: </w:t>
      </w:r>
      <w:r>
        <w:t xml:space="preserve"> </w:t>
      </w:r>
    </w:p>
    <w:p w14:paraId="3F7304B3" w14:textId="0D6D5A3E" w:rsidR="00CC6B26" w:rsidRPr="00C80584" w:rsidRDefault="00AA6DB4">
      <w:pPr>
        <w:ind w:left="11" w:right="215"/>
        <w:rPr>
          <w:bCs/>
        </w:rPr>
      </w:pPr>
      <w:r>
        <w:t>Research Ethics &amp; Integrity Manager:</w:t>
      </w:r>
      <w:r>
        <w:rPr>
          <w:b/>
        </w:rPr>
        <w:t xml:space="preserve"> </w:t>
      </w:r>
      <w:r w:rsidRPr="00C80584">
        <w:rPr>
          <w:bCs/>
        </w:rPr>
        <w:t xml:space="preserve">Sophie </w:t>
      </w:r>
      <w:proofErr w:type="spellStart"/>
      <w:r w:rsidRPr="00C80584">
        <w:rPr>
          <w:bCs/>
        </w:rPr>
        <w:t>Krumins</w:t>
      </w:r>
      <w:proofErr w:type="spellEnd"/>
      <w:r w:rsidRPr="00C80584">
        <w:rPr>
          <w:bCs/>
        </w:rPr>
        <w:t xml:space="preserve"> </w:t>
      </w:r>
      <w:hyperlink r:id="rId53" w:history="1">
        <w:r w:rsidR="00BD7EC7" w:rsidRPr="007E5B8F">
          <w:rPr>
            <w:rStyle w:val="Hyperlink"/>
            <w:bCs/>
          </w:rPr>
          <w:t>ab7323@coventry.ac.uk</w:t>
        </w:r>
      </w:hyperlink>
      <w:r w:rsidRPr="00C80584">
        <w:rPr>
          <w:bCs/>
        </w:rPr>
        <w:t xml:space="preserve">  </w:t>
      </w:r>
    </w:p>
    <w:p w14:paraId="10315B0D" w14:textId="24BF2899" w:rsidR="00CC6B26" w:rsidRDefault="00AA6DB4">
      <w:pPr>
        <w:spacing w:after="265"/>
        <w:ind w:left="11" w:right="215"/>
      </w:pPr>
      <w:r>
        <w:t>This team</w:t>
      </w:r>
      <w:r w:rsidR="00F73B37">
        <w:t xml:space="preserve"> </w:t>
      </w:r>
      <w:proofErr w:type="gramStart"/>
      <w:r w:rsidR="00F73B37">
        <w:t>is</w:t>
      </w:r>
      <w:r>
        <w:t xml:space="preserve"> dedicated to providing</w:t>
      </w:r>
      <w:proofErr w:type="gramEnd"/>
      <w:r>
        <w:t xml:space="preserve"> a high level of professional research ethics compliance support, across the university. The team are responsible for coordinating, </w:t>
      </w:r>
      <w:r w:rsidR="00410FA0">
        <w:t>supporting,</w:t>
      </w:r>
      <w:r>
        <w:t xml:space="preserve"> and promoting ethical practice, </w:t>
      </w:r>
      <w:proofErr w:type="gramStart"/>
      <w:r>
        <w:t>processes</w:t>
      </w:r>
      <w:proofErr w:type="gramEnd"/>
      <w:r>
        <w:t xml:space="preserve"> and integrity in research practice in line with the Group Research Conduct and Ethics Policy. Working closely with the Research Ethics and Integrity Academic Lead, Director of Research </w:t>
      </w:r>
      <w:r w:rsidR="00410FA0">
        <w:t>Services,</w:t>
      </w:r>
      <w:r>
        <w:t xml:space="preserve"> and colleagues across the research community they also support the wider understanding of good research conduct, research data, and embedding a culture of research integrity and ethical practice across the University.  </w:t>
      </w:r>
    </w:p>
    <w:p w14:paraId="507EC83B" w14:textId="65FD80BD" w:rsidR="00CC6B26" w:rsidRDefault="00AA6DB4">
      <w:pPr>
        <w:spacing w:after="261"/>
        <w:ind w:left="11" w:right="215"/>
      </w:pPr>
      <w:r>
        <w:t xml:space="preserve">All ethics and integrity related queries for CGFM should be directed </w:t>
      </w:r>
      <w:r w:rsidRPr="00410FA0">
        <w:t xml:space="preserve">to </w:t>
      </w:r>
      <w:hyperlink r:id="rId54" w:history="1">
        <w:r w:rsidR="00410FA0" w:rsidRPr="007E5B8F">
          <w:rPr>
            <w:rStyle w:val="Hyperlink"/>
          </w:rPr>
          <w:t>ethics.uni@coventry.ac.uk</w:t>
        </w:r>
      </w:hyperlink>
    </w:p>
    <w:p w14:paraId="2AD4565A" w14:textId="5F88051E" w:rsidR="00CC6B26" w:rsidRDefault="00AA6DB4">
      <w:pPr>
        <w:spacing w:after="291"/>
        <w:ind w:left="11" w:right="215"/>
      </w:pPr>
      <w:r>
        <w:t xml:space="preserve">For CGFM, </w:t>
      </w:r>
      <w:r w:rsidR="00D206F2">
        <w:t>the ethics team is</w:t>
      </w:r>
      <w:r>
        <w:t xml:space="preserve"> responsible for:  </w:t>
      </w:r>
    </w:p>
    <w:p w14:paraId="2F018926" w14:textId="77777777" w:rsidR="00CC6B26" w:rsidRDefault="00AA6DB4">
      <w:pPr>
        <w:numPr>
          <w:ilvl w:val="0"/>
          <w:numId w:val="4"/>
        </w:numPr>
        <w:spacing w:after="20"/>
        <w:ind w:right="215" w:hanging="360"/>
      </w:pPr>
      <w:r>
        <w:t xml:space="preserve">Day to day processing and monitoring staff and student ethics applications in CGFM   </w:t>
      </w:r>
    </w:p>
    <w:p w14:paraId="68F73119" w14:textId="77777777" w:rsidR="00CC6B26" w:rsidRDefault="00AA6DB4">
      <w:pPr>
        <w:numPr>
          <w:ilvl w:val="0"/>
          <w:numId w:val="4"/>
        </w:numPr>
        <w:spacing w:after="19"/>
        <w:ind w:right="215" w:hanging="360"/>
      </w:pPr>
      <w:r>
        <w:t xml:space="preserve">Providing guidance and advice on research ethics and integrity queries  </w:t>
      </w:r>
    </w:p>
    <w:p w14:paraId="6E23720F" w14:textId="77777777" w:rsidR="00CC6B26" w:rsidRDefault="00AA6DB4">
      <w:pPr>
        <w:numPr>
          <w:ilvl w:val="0"/>
          <w:numId w:val="4"/>
        </w:numPr>
        <w:spacing w:after="20"/>
        <w:ind w:right="215" w:hanging="360"/>
      </w:pPr>
      <w:r>
        <w:t xml:space="preserve">Processing amendments post ethical approval  </w:t>
      </w:r>
    </w:p>
    <w:p w14:paraId="60DB8B74" w14:textId="4B54934E" w:rsidR="00CC6B26" w:rsidRPr="00410FA0" w:rsidRDefault="00AA6DB4">
      <w:pPr>
        <w:numPr>
          <w:ilvl w:val="0"/>
          <w:numId w:val="4"/>
        </w:numPr>
        <w:ind w:right="215" w:hanging="360"/>
      </w:pPr>
      <w:r>
        <w:t xml:space="preserve">Organising and monitoring ethics training and facilitating training alongside ethics leads Management and maintenance of CU Ethics online, any system queries should </w:t>
      </w:r>
      <w:r w:rsidRPr="00410FA0">
        <w:t xml:space="preserve">be reported to </w:t>
      </w:r>
      <w:hyperlink r:id="rId55" w:history="1">
        <w:r w:rsidR="00410FA0" w:rsidRPr="007E5B8F">
          <w:rPr>
            <w:rStyle w:val="Hyperlink"/>
          </w:rPr>
          <w:t>ethics.uni@coventry.ac.uk</w:t>
        </w:r>
      </w:hyperlink>
      <w:r w:rsidRPr="00410FA0">
        <w:rPr>
          <w:color w:val="0070C0"/>
        </w:rPr>
        <w:t xml:space="preserve">  </w:t>
      </w:r>
      <w:r w:rsidRPr="00410FA0">
        <w:t xml:space="preserve"> </w:t>
      </w:r>
    </w:p>
    <w:p w14:paraId="6181D175" w14:textId="77777777" w:rsidR="00CC6B26" w:rsidRDefault="00AA6DB4">
      <w:pPr>
        <w:spacing w:after="0" w:line="259" w:lineRule="auto"/>
        <w:ind w:left="16" w:right="0" w:firstLine="0"/>
      </w:pPr>
      <w:r>
        <w:t xml:space="preserve">  </w:t>
      </w:r>
    </w:p>
    <w:p w14:paraId="4C4D5A0F" w14:textId="77777777" w:rsidR="00CC6B26" w:rsidRPr="00410FA0" w:rsidRDefault="00AA6DB4">
      <w:pPr>
        <w:spacing w:after="5"/>
        <w:ind w:left="11" w:right="215"/>
        <w:rPr>
          <w:b/>
          <w:bCs/>
        </w:rPr>
      </w:pPr>
      <w:r w:rsidRPr="00410FA0">
        <w:rPr>
          <w:b/>
          <w:bCs/>
        </w:rPr>
        <w:t xml:space="preserve">As a student you are required to complete mandatory ethics training, more information can be obtained </w:t>
      </w:r>
      <w:hyperlink r:id="rId56">
        <w:r w:rsidRPr="00410FA0">
          <w:rPr>
            <w:b/>
            <w:bCs/>
            <w:color w:val="0563C1"/>
            <w:u w:val="single" w:color="0563C1"/>
          </w:rPr>
          <w:t>her</w:t>
        </w:r>
      </w:hyperlink>
      <w:hyperlink r:id="rId57">
        <w:r w:rsidRPr="00410FA0">
          <w:rPr>
            <w:b/>
            <w:bCs/>
            <w:color w:val="0563C1"/>
            <w:u w:val="single" w:color="0563C1"/>
          </w:rPr>
          <w:t>e</w:t>
        </w:r>
      </w:hyperlink>
      <w:hyperlink r:id="rId58">
        <w:r w:rsidRPr="00410FA0">
          <w:rPr>
            <w:b/>
            <w:bCs/>
          </w:rPr>
          <w:t xml:space="preserve">  </w:t>
        </w:r>
      </w:hyperlink>
      <w:r w:rsidRPr="00410FA0">
        <w:rPr>
          <w:b/>
          <w:bCs/>
        </w:rPr>
        <w:t xml:space="preserve"> </w:t>
      </w:r>
    </w:p>
    <w:p w14:paraId="4E84C225" w14:textId="77777777" w:rsidR="00CC6B26" w:rsidRDefault="00AA6DB4">
      <w:pPr>
        <w:spacing w:after="1" w:line="259" w:lineRule="auto"/>
        <w:ind w:left="16" w:right="0" w:firstLine="0"/>
      </w:pPr>
      <w:r>
        <w:t xml:space="preserve">  </w:t>
      </w:r>
    </w:p>
    <w:p w14:paraId="5618F755" w14:textId="77777777" w:rsidR="00CC6B26" w:rsidRDefault="00AA6DB4">
      <w:pPr>
        <w:spacing w:after="175" w:line="259" w:lineRule="auto"/>
        <w:ind w:left="16" w:right="0" w:firstLine="0"/>
      </w:pPr>
      <w:r>
        <w:rPr>
          <w:b/>
        </w:rPr>
        <w:t xml:space="preserve"> </w:t>
      </w:r>
      <w:r>
        <w:t xml:space="preserve"> </w:t>
      </w:r>
    </w:p>
    <w:p w14:paraId="16D55551" w14:textId="77777777" w:rsidR="00CC6B26" w:rsidRDefault="00AA6DB4">
      <w:pPr>
        <w:spacing w:after="0" w:line="259" w:lineRule="auto"/>
        <w:ind w:left="16" w:right="0" w:firstLine="0"/>
      </w:pPr>
      <w:r>
        <w:rPr>
          <w:b/>
        </w:rPr>
        <w:t xml:space="preserve"> </w:t>
      </w:r>
      <w:r>
        <w:rPr>
          <w:b/>
        </w:rPr>
        <w:tab/>
        <w:t xml:space="preserve"> </w:t>
      </w:r>
    </w:p>
    <w:p w14:paraId="1136CB50" w14:textId="77777777" w:rsidR="00CC6B26" w:rsidRDefault="00AA6DB4">
      <w:pPr>
        <w:spacing w:after="160" w:line="259" w:lineRule="auto"/>
        <w:ind w:left="-5" w:right="0"/>
      </w:pPr>
      <w:r>
        <w:rPr>
          <w:b/>
        </w:rPr>
        <w:t xml:space="preserve">Delivery Support Team:  </w:t>
      </w:r>
      <w:r>
        <w:t xml:space="preserve"> </w:t>
      </w:r>
    </w:p>
    <w:p w14:paraId="7E226917" w14:textId="77777777" w:rsidR="00CC6B26" w:rsidRDefault="00AA6DB4">
      <w:pPr>
        <w:spacing w:after="197"/>
        <w:ind w:left="11" w:right="215"/>
      </w:pPr>
      <w:r>
        <w:t xml:space="preserve">Supporting Manufacturing &amp; Materials:  </w:t>
      </w:r>
    </w:p>
    <w:p w14:paraId="09269DEE" w14:textId="52C5808C" w:rsidR="00CC6B26" w:rsidRPr="0093473D" w:rsidRDefault="00AA6DB4">
      <w:pPr>
        <w:numPr>
          <w:ilvl w:val="0"/>
          <w:numId w:val="5"/>
        </w:numPr>
        <w:spacing w:after="25"/>
        <w:ind w:right="215" w:hanging="360"/>
      </w:pPr>
      <w:r>
        <w:t>Research Delivery Support Partner</w:t>
      </w:r>
      <w:r w:rsidRPr="0093473D">
        <w:t xml:space="preserve">: </w:t>
      </w:r>
      <w:r w:rsidR="0093473D" w:rsidRPr="0093473D">
        <w:t xml:space="preserve">Bobbie Kaye </w:t>
      </w:r>
      <w:hyperlink r:id="rId59" w:history="1">
        <w:r w:rsidRPr="007E5B8F">
          <w:rPr>
            <w:rStyle w:val="Hyperlink"/>
          </w:rPr>
          <w:t>cdu165@coventry.ac.uk</w:t>
        </w:r>
      </w:hyperlink>
    </w:p>
    <w:p w14:paraId="29856FA1" w14:textId="226E7AFF" w:rsidR="00CC6B26" w:rsidRPr="0093473D" w:rsidRDefault="00AA6DB4">
      <w:pPr>
        <w:numPr>
          <w:ilvl w:val="0"/>
          <w:numId w:val="5"/>
        </w:numPr>
        <w:spacing w:after="5"/>
        <w:ind w:right="215" w:hanging="360"/>
      </w:pPr>
      <w:r w:rsidRPr="0093473D">
        <w:t xml:space="preserve">Research Delivery Support Officer: Jenifer Quinn </w:t>
      </w:r>
      <w:hyperlink r:id="rId60" w:history="1">
        <w:r w:rsidRPr="007E5B8F">
          <w:rPr>
            <w:rStyle w:val="Hyperlink"/>
          </w:rPr>
          <w:t>ab7080@coventry.ac.uk</w:t>
        </w:r>
      </w:hyperlink>
    </w:p>
    <w:p w14:paraId="7F1847DB" w14:textId="77777777" w:rsidR="00CC6B26" w:rsidRPr="0093473D" w:rsidRDefault="00AA6DB4">
      <w:pPr>
        <w:spacing w:after="0" w:line="259" w:lineRule="auto"/>
        <w:ind w:left="0" w:right="0" w:firstLine="0"/>
      </w:pPr>
      <w:r w:rsidRPr="0093473D">
        <w:t xml:space="preserve"> </w:t>
      </w:r>
    </w:p>
    <w:p w14:paraId="61898AA0" w14:textId="77777777" w:rsidR="00CC6B26" w:rsidRDefault="00AA6DB4">
      <w:pPr>
        <w:spacing w:after="5"/>
        <w:ind w:left="11" w:right="215"/>
      </w:pPr>
      <w:r>
        <w:t xml:space="preserve">Supporting Future Transport &amp; Cities:  </w:t>
      </w:r>
    </w:p>
    <w:p w14:paraId="749815E1" w14:textId="77777777" w:rsidR="00CC6B26" w:rsidRDefault="00AA6DB4">
      <w:pPr>
        <w:spacing w:after="32" w:line="259" w:lineRule="auto"/>
        <w:ind w:left="0" w:right="0" w:firstLine="0"/>
      </w:pPr>
      <w:r>
        <w:t xml:space="preserve"> </w:t>
      </w:r>
    </w:p>
    <w:p w14:paraId="1E0AEABF" w14:textId="357BA1A9" w:rsidR="0093473D" w:rsidRDefault="00AA6DB4" w:rsidP="0093473D">
      <w:pPr>
        <w:numPr>
          <w:ilvl w:val="0"/>
          <w:numId w:val="5"/>
        </w:numPr>
        <w:spacing w:after="5"/>
        <w:ind w:right="215" w:hanging="360"/>
      </w:pPr>
      <w:r>
        <w:t xml:space="preserve">Research Delivery Support Partner: </w:t>
      </w:r>
      <w:r w:rsidR="0093473D" w:rsidRPr="0093473D">
        <w:t xml:space="preserve">Emilie Quinn </w:t>
      </w:r>
      <w:hyperlink r:id="rId61" w:history="1">
        <w:r w:rsidR="0093473D" w:rsidRPr="005C1850">
          <w:rPr>
            <w:rStyle w:val="Hyperlink"/>
          </w:rPr>
          <w:t>ab3696@coventry.ac.uk</w:t>
        </w:r>
      </w:hyperlink>
    </w:p>
    <w:p w14:paraId="69313C3A" w14:textId="7582B230" w:rsidR="00CC6B26" w:rsidRDefault="00AA6DB4" w:rsidP="0093473D">
      <w:pPr>
        <w:numPr>
          <w:ilvl w:val="0"/>
          <w:numId w:val="5"/>
        </w:numPr>
        <w:spacing w:after="5"/>
        <w:ind w:right="215" w:hanging="360"/>
      </w:pPr>
      <w:r>
        <w:t xml:space="preserve">Research Delivery Support Officer: </w:t>
      </w:r>
      <w:r w:rsidR="0093473D">
        <w:t>TBC</w:t>
      </w:r>
    </w:p>
    <w:p w14:paraId="20E077CE" w14:textId="77777777" w:rsidR="00CC6B26" w:rsidRDefault="00AA6DB4">
      <w:pPr>
        <w:spacing w:after="0" w:line="259" w:lineRule="auto"/>
        <w:ind w:left="736" w:right="0" w:firstLine="0"/>
      </w:pPr>
      <w:r>
        <w:t xml:space="preserve"> </w:t>
      </w:r>
    </w:p>
    <w:p w14:paraId="5E60E18A" w14:textId="77777777" w:rsidR="00CC6B26" w:rsidRDefault="00AA6DB4">
      <w:pPr>
        <w:ind w:left="11" w:right="215"/>
      </w:pPr>
      <w:r>
        <w:t xml:space="preserve">Supporting E-Mobility &amp; Clean Growth:  </w:t>
      </w:r>
    </w:p>
    <w:p w14:paraId="45B964D1" w14:textId="554915F5" w:rsidR="00CC6B26" w:rsidRDefault="00AA6DB4" w:rsidP="0093473D">
      <w:pPr>
        <w:pStyle w:val="NoSpacing"/>
        <w:numPr>
          <w:ilvl w:val="0"/>
          <w:numId w:val="11"/>
        </w:numPr>
      </w:pPr>
      <w:r>
        <w:t xml:space="preserve">Research Delivery Support Partner: Leonor Rodriguez </w:t>
      </w:r>
      <w:r w:rsidRPr="0093473D">
        <w:t xml:space="preserve">Esteves </w:t>
      </w:r>
      <w:hyperlink r:id="rId62" w:history="1">
        <w:r w:rsidRPr="007E5B8F">
          <w:rPr>
            <w:rStyle w:val="Hyperlink"/>
          </w:rPr>
          <w:t>ac3942@coventry.ac.uk</w:t>
        </w:r>
      </w:hyperlink>
    </w:p>
    <w:p w14:paraId="088F9EA4" w14:textId="0E23549B" w:rsidR="0093473D" w:rsidRDefault="0093473D" w:rsidP="0093473D">
      <w:pPr>
        <w:pStyle w:val="NoSpacing"/>
        <w:numPr>
          <w:ilvl w:val="0"/>
          <w:numId w:val="11"/>
        </w:numPr>
      </w:pPr>
      <w:r>
        <w:t>Research Delivery Support Officer:</w:t>
      </w:r>
      <w:r w:rsidRPr="0093473D">
        <w:t xml:space="preserve"> Pearce Brannigan </w:t>
      </w:r>
      <w:hyperlink r:id="rId63" w:history="1">
        <w:r w:rsidRPr="005C1850">
          <w:rPr>
            <w:rStyle w:val="Hyperlink"/>
          </w:rPr>
          <w:t>ac1580@coventry.ac.uk</w:t>
        </w:r>
      </w:hyperlink>
    </w:p>
    <w:p w14:paraId="0160F79B" w14:textId="77777777" w:rsidR="0093473D" w:rsidRDefault="0093473D" w:rsidP="0093473D">
      <w:pPr>
        <w:pStyle w:val="NoSpacing"/>
        <w:ind w:left="720" w:firstLine="0"/>
      </w:pPr>
    </w:p>
    <w:p w14:paraId="745D7F2A" w14:textId="77777777" w:rsidR="00CC6B26" w:rsidRDefault="00AA6DB4">
      <w:pPr>
        <w:ind w:left="11" w:right="215"/>
      </w:pPr>
      <w:r>
        <w:t xml:space="preserve">The team provides project delivery support for our diverse portfolio of research projects. They ensure that research deliverables are met, that projects are delivered on time and that research impact is captured. They also act as conduits to the other research support functions such as finance and legal.   </w:t>
      </w:r>
    </w:p>
    <w:p w14:paraId="41E454E9" w14:textId="77777777" w:rsidR="00CC6B26" w:rsidRDefault="00AA6DB4">
      <w:pPr>
        <w:spacing w:after="158" w:line="259" w:lineRule="auto"/>
        <w:ind w:left="16" w:right="0" w:firstLine="0"/>
      </w:pPr>
      <w:r>
        <w:lastRenderedPageBreak/>
        <w:t xml:space="preserve">  </w:t>
      </w:r>
    </w:p>
    <w:p w14:paraId="6F9A42C9" w14:textId="77777777" w:rsidR="00CC6B26" w:rsidRDefault="00AA6DB4">
      <w:pPr>
        <w:spacing w:after="160" w:line="259" w:lineRule="auto"/>
        <w:ind w:left="-5" w:right="0"/>
      </w:pPr>
      <w:r>
        <w:rPr>
          <w:b/>
        </w:rPr>
        <w:t xml:space="preserve">Buildings and Facilities: </w:t>
      </w:r>
      <w:r>
        <w:t xml:space="preserve"> </w:t>
      </w:r>
    </w:p>
    <w:p w14:paraId="0C01188D" w14:textId="77777777" w:rsidR="00CC6B26" w:rsidRDefault="00AA6DB4">
      <w:pPr>
        <w:ind w:left="11" w:right="215"/>
      </w:pPr>
      <w:r>
        <w:t xml:space="preserve">The Institute has multiple sites on campus and across the city. Our main office is at Friars House, Manor House Drive, Coventry, CV1 2TE – opposite Coventry train station.  </w:t>
      </w:r>
    </w:p>
    <w:p w14:paraId="211792B2" w14:textId="77777777" w:rsidR="00CC6B26" w:rsidRDefault="00AA6DB4">
      <w:pPr>
        <w:ind w:left="11" w:right="215"/>
      </w:pPr>
      <w:r>
        <w:t xml:space="preserve">We also have:  </w:t>
      </w:r>
    </w:p>
    <w:p w14:paraId="2063765B" w14:textId="77777777" w:rsidR="00CC6B26" w:rsidRDefault="00AA6DB4">
      <w:pPr>
        <w:ind w:left="11" w:right="215"/>
      </w:pPr>
      <w:r>
        <w:t xml:space="preserve">AME located on the site of Unipart off campus - Beresford Ave, Coventry CV6 </w:t>
      </w:r>
      <w:proofErr w:type="gramStart"/>
      <w:r>
        <w:t>5LZ</w:t>
      </w:r>
      <w:proofErr w:type="gramEnd"/>
      <w:r>
        <w:t xml:space="preserve">  </w:t>
      </w:r>
    </w:p>
    <w:p w14:paraId="22C043AC" w14:textId="77777777" w:rsidR="00CC6B26" w:rsidRDefault="00AA6DB4">
      <w:pPr>
        <w:ind w:left="11" w:right="215"/>
      </w:pPr>
      <w:r>
        <w:t xml:space="preserve">C-ALPs located in the FEV building on the Techno Park - Coventry Innovation Village, Cheetah Rd, Coventry CV1 </w:t>
      </w:r>
      <w:proofErr w:type="gramStart"/>
      <w:r>
        <w:t>2TL</w:t>
      </w:r>
      <w:proofErr w:type="gramEnd"/>
      <w:r>
        <w:t xml:space="preserve">  </w:t>
      </w:r>
    </w:p>
    <w:p w14:paraId="44F0E351" w14:textId="77777777" w:rsidR="00CC6B26" w:rsidRDefault="00AA6DB4">
      <w:pPr>
        <w:ind w:left="11" w:right="215"/>
      </w:pPr>
      <w:r>
        <w:t xml:space="preserve">NTDC located on the Techno Park - Swift Road Off, Puma Way, Coventry CV1 </w:t>
      </w:r>
      <w:proofErr w:type="gramStart"/>
      <w:r>
        <w:t>2TT</w:t>
      </w:r>
      <w:proofErr w:type="gramEnd"/>
      <w:r>
        <w:t xml:space="preserve">  </w:t>
      </w:r>
    </w:p>
    <w:p w14:paraId="684D7F5A" w14:textId="77777777" w:rsidR="00CC6B26" w:rsidRDefault="00AA6DB4">
      <w:pPr>
        <w:spacing w:after="191" w:line="259" w:lineRule="auto"/>
        <w:ind w:left="16" w:right="0" w:firstLine="0"/>
      </w:pPr>
      <w:r>
        <w:t xml:space="preserve">  </w:t>
      </w:r>
    </w:p>
    <w:p w14:paraId="001B933D" w14:textId="77777777" w:rsidR="00CC6B26" w:rsidRDefault="00AA6DB4">
      <w:pPr>
        <w:spacing w:after="0" w:line="259" w:lineRule="auto"/>
        <w:ind w:left="16" w:right="0" w:firstLine="0"/>
      </w:pPr>
      <w:r>
        <w:rPr>
          <w:b/>
        </w:rPr>
        <w:t xml:space="preserve">  </w:t>
      </w:r>
      <w:r>
        <w:rPr>
          <w:b/>
        </w:rPr>
        <w:tab/>
        <w:t xml:space="preserve"> </w:t>
      </w:r>
      <w:r>
        <w:t xml:space="preserve"> </w:t>
      </w:r>
    </w:p>
    <w:p w14:paraId="3CEC4215" w14:textId="77777777" w:rsidR="00CC6B26" w:rsidRDefault="00AA6DB4">
      <w:pPr>
        <w:spacing w:after="160" w:line="259" w:lineRule="auto"/>
        <w:ind w:left="-5" w:right="0"/>
      </w:pPr>
      <w:r>
        <w:rPr>
          <w:b/>
        </w:rPr>
        <w:t xml:space="preserve">Meeting Rooms:  </w:t>
      </w:r>
      <w:r>
        <w:t xml:space="preserve"> </w:t>
      </w:r>
    </w:p>
    <w:p w14:paraId="4EAFFEF0" w14:textId="60579715" w:rsidR="00CC6B26" w:rsidRPr="00410FA0" w:rsidRDefault="00AA6DB4">
      <w:pPr>
        <w:spacing w:after="246"/>
        <w:ind w:left="11" w:right="215"/>
      </w:pPr>
      <w:r>
        <w:t xml:space="preserve">There are meeting rooms available at Friars House, these can be booked by </w:t>
      </w:r>
      <w:r w:rsidRPr="00410FA0">
        <w:t xml:space="preserve">contacting </w:t>
      </w:r>
      <w:hyperlink r:id="rId64" w:history="1">
        <w:proofErr w:type="spellStart"/>
        <w:r w:rsidRPr="00410FA0">
          <w:rPr>
            <w:rStyle w:val="Hyperlink"/>
          </w:rPr>
          <w:t>CGFM.admin</w:t>
        </w:r>
        <w:proofErr w:type="spellEnd"/>
        <w:r w:rsidRPr="00410FA0">
          <w:rPr>
            <w:rStyle w:val="Hyperlink"/>
          </w:rPr>
          <w:t xml:space="preserve">  </w:t>
        </w:r>
      </w:hyperlink>
      <w:r w:rsidRPr="00410FA0">
        <w:t xml:space="preserve"> </w:t>
      </w:r>
    </w:p>
    <w:p w14:paraId="50D42736" w14:textId="02953F10" w:rsidR="00CC6B26" w:rsidRDefault="00AA6DB4" w:rsidP="0093473D">
      <w:pPr>
        <w:pStyle w:val="NoSpacing"/>
        <w:numPr>
          <w:ilvl w:val="0"/>
          <w:numId w:val="12"/>
        </w:numPr>
      </w:pPr>
      <w:r>
        <w:t xml:space="preserve">Friars House - Seminar Room (holds 14-26 people depending on layout) </w:t>
      </w:r>
    </w:p>
    <w:p w14:paraId="75F11D47" w14:textId="32A0F552" w:rsidR="00CC6B26" w:rsidRDefault="00AA6DB4" w:rsidP="0093473D">
      <w:pPr>
        <w:pStyle w:val="NoSpacing"/>
        <w:numPr>
          <w:ilvl w:val="0"/>
          <w:numId w:val="12"/>
        </w:numPr>
      </w:pPr>
      <w:r>
        <w:t xml:space="preserve">Friars House - Glass Room (holds 2-4 people) </w:t>
      </w:r>
    </w:p>
    <w:p w14:paraId="0E1EE426" w14:textId="51B282EC" w:rsidR="0093473D" w:rsidRDefault="0093473D" w:rsidP="0093473D">
      <w:pPr>
        <w:pStyle w:val="NoSpacing"/>
        <w:numPr>
          <w:ilvl w:val="0"/>
          <w:numId w:val="12"/>
        </w:numPr>
      </w:pPr>
      <w:r>
        <w:t xml:space="preserve">Friars House – Boardroom (holds 8-10 people) – normally used by management but can be used for PRPs if </w:t>
      </w:r>
      <w:proofErr w:type="gramStart"/>
      <w:r>
        <w:t>available</w:t>
      </w:r>
      <w:proofErr w:type="gramEnd"/>
    </w:p>
    <w:p w14:paraId="0DB46FAD" w14:textId="77777777" w:rsidR="0093473D" w:rsidRDefault="0093473D" w:rsidP="0093473D">
      <w:pPr>
        <w:pStyle w:val="NoSpacing"/>
      </w:pPr>
    </w:p>
    <w:p w14:paraId="3377D29C" w14:textId="1FA614B8" w:rsidR="00CC6B26" w:rsidRDefault="00AA6DB4" w:rsidP="0093473D">
      <w:pPr>
        <w:spacing w:after="159" w:line="259" w:lineRule="auto"/>
        <w:ind w:right="0"/>
      </w:pPr>
      <w:r>
        <w:t xml:space="preserve">Other meeting rooms may be available in our other buildings but there is limited capacity, speak to your DoS in the first instance or contact </w:t>
      </w:r>
      <w:proofErr w:type="spellStart"/>
      <w:r>
        <w:t>CGFM.admin</w:t>
      </w:r>
      <w:proofErr w:type="spellEnd"/>
      <w:r>
        <w:t xml:space="preserve">  </w:t>
      </w:r>
    </w:p>
    <w:p w14:paraId="16D783FD" w14:textId="77777777" w:rsidR="00CC6B26" w:rsidRDefault="00AA6DB4">
      <w:pPr>
        <w:spacing w:after="159" w:line="259" w:lineRule="auto"/>
        <w:ind w:left="16" w:right="0" w:firstLine="0"/>
      </w:pPr>
      <w:r>
        <w:rPr>
          <w:b/>
        </w:rPr>
        <w:t xml:space="preserve"> </w:t>
      </w:r>
      <w:r>
        <w:t xml:space="preserve"> </w:t>
      </w:r>
    </w:p>
    <w:p w14:paraId="64EF482A" w14:textId="77777777" w:rsidR="00CC6B26" w:rsidRDefault="00AA6DB4">
      <w:pPr>
        <w:spacing w:after="160" w:line="259" w:lineRule="auto"/>
        <w:ind w:left="-5" w:right="0"/>
      </w:pPr>
      <w:r>
        <w:rPr>
          <w:b/>
        </w:rPr>
        <w:t xml:space="preserve">Labs: </w:t>
      </w:r>
      <w:r>
        <w:t xml:space="preserve"> </w:t>
      </w:r>
    </w:p>
    <w:p w14:paraId="4AB0697F" w14:textId="77777777" w:rsidR="00CC6B26" w:rsidRDefault="00AA6DB4">
      <w:pPr>
        <w:ind w:left="11" w:right="215"/>
      </w:pPr>
      <w:r>
        <w:t xml:space="preserve">There are a variety of labs within our </w:t>
      </w:r>
      <w:proofErr w:type="gramStart"/>
      <w:r>
        <w:t>buildings</w:t>
      </w:r>
      <w:proofErr w:type="gramEnd"/>
      <w:r>
        <w:t xml:space="preserve"> and we also use labs around the campus; for information on gaining access to these labs please speak to your DoS in the first instance  </w:t>
      </w:r>
    </w:p>
    <w:p w14:paraId="5A449B0B" w14:textId="77777777" w:rsidR="0093473D" w:rsidRDefault="00AA6DB4">
      <w:pPr>
        <w:numPr>
          <w:ilvl w:val="0"/>
          <w:numId w:val="7"/>
        </w:numPr>
        <w:spacing w:after="22"/>
        <w:ind w:right="3400" w:hanging="360"/>
      </w:pPr>
      <w:r>
        <w:t xml:space="preserve">Friars House – Comms Lab  </w:t>
      </w:r>
    </w:p>
    <w:p w14:paraId="7D5F4983" w14:textId="77777777" w:rsidR="0093473D" w:rsidRPr="0093473D" w:rsidRDefault="00AA6DB4">
      <w:pPr>
        <w:numPr>
          <w:ilvl w:val="0"/>
          <w:numId w:val="7"/>
        </w:numPr>
        <w:spacing w:after="22"/>
        <w:ind w:right="3400" w:hanging="360"/>
      </w:pPr>
      <w:r>
        <w:t xml:space="preserve">Friars House – Cyber Lab  </w:t>
      </w:r>
    </w:p>
    <w:p w14:paraId="27C22508" w14:textId="77777777" w:rsidR="0093473D" w:rsidRPr="0093473D" w:rsidRDefault="0093473D">
      <w:pPr>
        <w:numPr>
          <w:ilvl w:val="0"/>
          <w:numId w:val="7"/>
        </w:numPr>
        <w:spacing w:after="22"/>
        <w:ind w:right="3400" w:hanging="360"/>
      </w:pPr>
      <w:r w:rsidRPr="0093473D">
        <w:rPr>
          <w:rFonts w:asciiTheme="minorHAnsi" w:eastAsia="Courier New" w:hAnsiTheme="minorHAnsi" w:cstheme="minorHAnsi"/>
        </w:rPr>
        <w:t>F</w:t>
      </w:r>
      <w:r w:rsidR="00AA6DB4" w:rsidRPr="0093473D">
        <w:rPr>
          <w:rFonts w:asciiTheme="minorHAnsi" w:hAnsiTheme="minorHAnsi" w:cstheme="minorHAnsi"/>
        </w:rPr>
        <w:t>riars</w:t>
      </w:r>
      <w:r w:rsidR="00AA6DB4">
        <w:t xml:space="preserve"> House – </w:t>
      </w:r>
      <w:proofErr w:type="spellStart"/>
      <w:r w:rsidR="00AA6DB4">
        <w:t>AVAILab</w:t>
      </w:r>
      <w:proofErr w:type="spellEnd"/>
      <w:r w:rsidR="00AA6DB4">
        <w:t xml:space="preserve">  </w:t>
      </w:r>
    </w:p>
    <w:p w14:paraId="091DD8F1" w14:textId="77777777" w:rsidR="0093473D" w:rsidRPr="0093473D" w:rsidRDefault="00AA6DB4">
      <w:pPr>
        <w:numPr>
          <w:ilvl w:val="0"/>
          <w:numId w:val="7"/>
        </w:numPr>
        <w:spacing w:after="22"/>
        <w:ind w:right="3400" w:hanging="360"/>
      </w:pPr>
      <w:r>
        <w:t xml:space="preserve">Friars House – Simulator Room  </w:t>
      </w:r>
    </w:p>
    <w:p w14:paraId="7052C60B" w14:textId="77777777" w:rsidR="0093473D" w:rsidRPr="0093473D" w:rsidRDefault="00AA6DB4">
      <w:pPr>
        <w:numPr>
          <w:ilvl w:val="0"/>
          <w:numId w:val="7"/>
        </w:numPr>
        <w:spacing w:after="22"/>
        <w:ind w:right="3400" w:hanging="360"/>
      </w:pPr>
      <w:r>
        <w:t xml:space="preserve">AME – Metrology Lab  </w:t>
      </w:r>
    </w:p>
    <w:p w14:paraId="6CCBF8BD" w14:textId="19A52A41" w:rsidR="00CC6B26" w:rsidRDefault="00AA6DB4">
      <w:pPr>
        <w:numPr>
          <w:ilvl w:val="0"/>
          <w:numId w:val="7"/>
        </w:numPr>
        <w:spacing w:after="22"/>
        <w:ind w:right="3400" w:hanging="360"/>
      </w:pPr>
      <w:r>
        <w:t xml:space="preserve">AME - Metallurgy Lab  </w:t>
      </w:r>
    </w:p>
    <w:p w14:paraId="68124F10" w14:textId="77777777" w:rsidR="00CC6B26" w:rsidRDefault="00AA6DB4">
      <w:pPr>
        <w:numPr>
          <w:ilvl w:val="0"/>
          <w:numId w:val="7"/>
        </w:numPr>
        <w:spacing w:after="25"/>
        <w:ind w:right="3400" w:hanging="360"/>
      </w:pPr>
      <w:r>
        <w:t xml:space="preserve">AME – Factory Floor (Various Capabilities)  </w:t>
      </w:r>
    </w:p>
    <w:p w14:paraId="2B8207B9" w14:textId="77777777" w:rsidR="0093473D" w:rsidRPr="0093473D" w:rsidRDefault="00AA6DB4">
      <w:pPr>
        <w:numPr>
          <w:ilvl w:val="0"/>
          <w:numId w:val="7"/>
        </w:numPr>
        <w:spacing w:after="22"/>
        <w:ind w:right="3400" w:hanging="360"/>
      </w:pPr>
      <w:r>
        <w:t xml:space="preserve">NTDC – Design Studio  </w:t>
      </w:r>
    </w:p>
    <w:p w14:paraId="740BA8E4" w14:textId="77777777" w:rsidR="0093473D" w:rsidRPr="0093473D" w:rsidRDefault="00AA6DB4">
      <w:pPr>
        <w:numPr>
          <w:ilvl w:val="0"/>
          <w:numId w:val="7"/>
        </w:numPr>
        <w:spacing w:after="22"/>
        <w:ind w:right="3400" w:hanging="360"/>
      </w:pPr>
      <w:r>
        <w:t xml:space="preserve">NTDC – Mezzanine  </w:t>
      </w:r>
    </w:p>
    <w:p w14:paraId="7CCE22B7" w14:textId="77777777" w:rsidR="0093473D" w:rsidRPr="0093473D" w:rsidRDefault="00AA6DB4">
      <w:pPr>
        <w:numPr>
          <w:ilvl w:val="0"/>
          <w:numId w:val="7"/>
        </w:numPr>
        <w:spacing w:after="22"/>
        <w:ind w:right="3400" w:hanging="360"/>
      </w:pPr>
      <w:r>
        <w:t xml:space="preserve">CALPs – Battery Lab  </w:t>
      </w:r>
    </w:p>
    <w:p w14:paraId="6F7429DB" w14:textId="77777777" w:rsidR="0093473D" w:rsidRPr="0093473D" w:rsidRDefault="00AA6DB4">
      <w:pPr>
        <w:numPr>
          <w:ilvl w:val="0"/>
          <w:numId w:val="7"/>
        </w:numPr>
        <w:spacing w:after="22"/>
        <w:ind w:right="3400" w:hanging="360"/>
      </w:pPr>
      <w:r>
        <w:t xml:space="preserve">CALPs – Electronics Lab  </w:t>
      </w:r>
    </w:p>
    <w:p w14:paraId="217001F0" w14:textId="45D3F53E" w:rsidR="00CC6B26" w:rsidRDefault="00AA6DB4">
      <w:pPr>
        <w:numPr>
          <w:ilvl w:val="0"/>
          <w:numId w:val="7"/>
        </w:numPr>
        <w:spacing w:after="22"/>
        <w:ind w:right="3400" w:hanging="360"/>
      </w:pPr>
      <w:r>
        <w:t xml:space="preserve">CALP’s – Power Electronics Lab  </w:t>
      </w:r>
    </w:p>
    <w:p w14:paraId="610727F5" w14:textId="77777777" w:rsidR="00CC6B26" w:rsidRDefault="00AA6DB4">
      <w:pPr>
        <w:numPr>
          <w:ilvl w:val="0"/>
          <w:numId w:val="7"/>
        </w:numPr>
        <w:spacing w:after="25"/>
        <w:ind w:right="3400" w:hanging="360"/>
      </w:pPr>
      <w:r>
        <w:t xml:space="preserve">ECB Faculty Building – Scanning Electron Microscope  </w:t>
      </w:r>
    </w:p>
    <w:p w14:paraId="0C03F8C8" w14:textId="6892D1BB" w:rsidR="0093473D" w:rsidRDefault="00AA6DB4">
      <w:pPr>
        <w:numPr>
          <w:ilvl w:val="0"/>
          <w:numId w:val="7"/>
        </w:numPr>
        <w:spacing w:after="22"/>
        <w:ind w:right="3400" w:hanging="360"/>
      </w:pPr>
      <w:r>
        <w:t xml:space="preserve">ECB Faculty Building – Nano-indenter, AFM and While Light </w:t>
      </w:r>
      <w:r w:rsidR="0093473D">
        <w:t>Interferometer</w:t>
      </w:r>
    </w:p>
    <w:p w14:paraId="6A94BEB0" w14:textId="5DB88CF2" w:rsidR="00CC6B26" w:rsidRDefault="00AA6DB4">
      <w:pPr>
        <w:numPr>
          <w:ilvl w:val="0"/>
          <w:numId w:val="7"/>
        </w:numPr>
        <w:spacing w:after="22"/>
        <w:ind w:right="3400" w:hanging="360"/>
      </w:pPr>
      <w:r>
        <w:t xml:space="preserve">Alison </w:t>
      </w:r>
      <w:proofErr w:type="spellStart"/>
      <w:r>
        <w:t>Gingell</w:t>
      </w:r>
      <w:proofErr w:type="spellEnd"/>
      <w:r>
        <w:t xml:space="preserve"> Building   </w:t>
      </w:r>
    </w:p>
    <w:p w14:paraId="67645A39" w14:textId="77777777" w:rsidR="00CC6B26" w:rsidRDefault="00AA6DB4">
      <w:pPr>
        <w:spacing w:after="158" w:line="259" w:lineRule="auto"/>
        <w:ind w:left="16" w:right="0" w:firstLine="0"/>
      </w:pPr>
      <w:r>
        <w:rPr>
          <w:b/>
        </w:rPr>
        <w:t xml:space="preserve"> </w:t>
      </w:r>
      <w:r>
        <w:t xml:space="preserve"> </w:t>
      </w:r>
    </w:p>
    <w:p w14:paraId="0FE63951" w14:textId="77777777" w:rsidR="00CC6B26" w:rsidRDefault="00AA6DB4">
      <w:pPr>
        <w:spacing w:after="160" w:line="259" w:lineRule="auto"/>
        <w:ind w:left="-5" w:right="0"/>
      </w:pPr>
      <w:r>
        <w:rPr>
          <w:b/>
        </w:rPr>
        <w:lastRenderedPageBreak/>
        <w:t xml:space="preserve">Desk Space: </w:t>
      </w:r>
      <w:r>
        <w:t xml:space="preserve"> </w:t>
      </w:r>
    </w:p>
    <w:p w14:paraId="0E318E87" w14:textId="3CBC3352" w:rsidR="00CC6B26" w:rsidRDefault="00AA6DB4">
      <w:pPr>
        <w:ind w:left="11" w:right="215"/>
      </w:pPr>
      <w:r>
        <w:t xml:space="preserve">There is a hot-desking policy within </w:t>
      </w:r>
      <w:proofErr w:type="gramStart"/>
      <w:r>
        <w:t>all of</w:t>
      </w:r>
      <w:proofErr w:type="gramEnd"/>
      <w:r>
        <w:t xml:space="preserve"> our buildings. Our PGR students are welcome to use any of the desks available unless they are marked for specialist use. There are also desks available in ECB, Elm </w:t>
      </w:r>
      <w:r w:rsidR="0093473D">
        <w:t>Bank,</w:t>
      </w:r>
      <w:r>
        <w:t xml:space="preserve"> and the </w:t>
      </w:r>
      <w:r w:rsidR="0093473D">
        <w:t>library</w:t>
      </w:r>
      <w:r>
        <w:t xml:space="preserve">, if you need further </w:t>
      </w:r>
      <w:r w:rsidR="0093473D">
        <w:t>information,</w:t>
      </w:r>
      <w:r>
        <w:t xml:space="preserve"> please contact your DoS </w:t>
      </w:r>
      <w:r w:rsidRPr="0093473D">
        <w:t xml:space="preserve">or </w:t>
      </w:r>
      <w:hyperlink r:id="rId65" w:history="1">
        <w:proofErr w:type="spellStart"/>
        <w:r w:rsidRPr="00410FA0">
          <w:rPr>
            <w:rStyle w:val="Hyperlink"/>
          </w:rPr>
          <w:t>CGFM.admin</w:t>
        </w:r>
        <w:proofErr w:type="spellEnd"/>
      </w:hyperlink>
      <w:r>
        <w:rPr>
          <w:color w:val="0563C1"/>
          <w:u w:val="single" w:color="0563C1"/>
        </w:rPr>
        <w:t xml:space="preserve">. </w:t>
      </w:r>
    </w:p>
    <w:p w14:paraId="1E358A11" w14:textId="77777777" w:rsidR="00CC6B26" w:rsidRDefault="00AA6DB4">
      <w:pPr>
        <w:spacing w:after="160" w:line="259" w:lineRule="auto"/>
        <w:ind w:left="16" w:right="0" w:firstLine="0"/>
      </w:pPr>
      <w:r>
        <w:rPr>
          <w:b/>
        </w:rPr>
        <w:t xml:space="preserve"> </w:t>
      </w:r>
      <w:r>
        <w:t xml:space="preserve"> </w:t>
      </w:r>
    </w:p>
    <w:p w14:paraId="21E34BB9" w14:textId="77777777" w:rsidR="0093473D" w:rsidRDefault="0093473D">
      <w:pPr>
        <w:spacing w:after="160" w:line="259" w:lineRule="auto"/>
        <w:ind w:left="0" w:right="0" w:firstLine="0"/>
        <w:rPr>
          <w:b/>
        </w:rPr>
      </w:pPr>
      <w:r>
        <w:rPr>
          <w:b/>
        </w:rPr>
        <w:br w:type="page"/>
      </w:r>
    </w:p>
    <w:p w14:paraId="06FE6A6C" w14:textId="56BCBE74" w:rsidR="00CC6B26" w:rsidRDefault="00AA6DB4">
      <w:pPr>
        <w:spacing w:after="160" w:line="259" w:lineRule="auto"/>
        <w:ind w:left="-5" w:right="0"/>
      </w:pPr>
      <w:r>
        <w:rPr>
          <w:b/>
        </w:rPr>
        <w:lastRenderedPageBreak/>
        <w:t xml:space="preserve">Student Parking: </w:t>
      </w:r>
      <w:r>
        <w:t xml:space="preserve"> </w:t>
      </w:r>
    </w:p>
    <w:p w14:paraId="69456635" w14:textId="77777777" w:rsidR="00CC6B26" w:rsidRDefault="00AA6DB4">
      <w:pPr>
        <w:spacing w:after="5"/>
        <w:ind w:left="11" w:right="215"/>
      </w:pPr>
      <w:r>
        <w:t xml:space="preserve">There are a number of student car parks available on campus, please </w:t>
      </w:r>
      <w:r w:rsidRPr="0093473D">
        <w:t>click thi</w:t>
      </w:r>
      <w:hyperlink r:id="rId66">
        <w:r w:rsidRPr="0093473D">
          <w:t>s</w:t>
        </w:r>
      </w:hyperlink>
      <w:hyperlink r:id="rId67">
        <w:r w:rsidRPr="0093473D">
          <w:t xml:space="preserve"> </w:t>
        </w:r>
      </w:hyperlink>
      <w:hyperlink r:id="rId68">
        <w:r w:rsidRPr="00C31F00">
          <w:rPr>
            <w:b/>
            <w:bCs/>
            <w:color w:val="0563C1"/>
            <w:u w:val="single" w:color="0563C1"/>
          </w:rPr>
          <w:t>lin</w:t>
        </w:r>
      </w:hyperlink>
      <w:hyperlink r:id="rId69">
        <w:r w:rsidRPr="00C31F00">
          <w:rPr>
            <w:b/>
            <w:bCs/>
            <w:color w:val="0563C1"/>
            <w:u w:val="single" w:color="0563C1"/>
          </w:rPr>
          <w:t>k</w:t>
        </w:r>
      </w:hyperlink>
      <w:hyperlink r:id="rId70">
        <w:r>
          <w:rPr>
            <w:b/>
          </w:rPr>
          <w:t>.</w:t>
        </w:r>
      </w:hyperlink>
      <w:hyperlink r:id="rId71">
        <w:r>
          <w:t xml:space="preserve"> </w:t>
        </w:r>
      </w:hyperlink>
      <w:r>
        <w:t xml:space="preserve">The nearest one to Friars House is  </w:t>
      </w:r>
    </w:p>
    <w:p w14:paraId="266EE934" w14:textId="77777777" w:rsidR="00CC6B26" w:rsidRDefault="00AA6DB4">
      <w:pPr>
        <w:spacing w:after="5"/>
        <w:ind w:left="11" w:right="215"/>
      </w:pPr>
      <w:r>
        <w:t xml:space="preserve">Mile Lane. There is parking available on the Techno </w:t>
      </w:r>
      <w:proofErr w:type="gramStart"/>
      <w:r>
        <w:t>Park</w:t>
      </w:r>
      <w:proofErr w:type="gramEnd"/>
      <w:r>
        <w:t xml:space="preserve"> but a special pass would be needed, please contact  </w:t>
      </w:r>
    </w:p>
    <w:p w14:paraId="07F54397" w14:textId="1EDF5082" w:rsidR="00CC6B26" w:rsidRDefault="00000000">
      <w:pPr>
        <w:ind w:left="11" w:right="215"/>
      </w:pPr>
      <w:hyperlink r:id="rId72" w:history="1">
        <w:proofErr w:type="spellStart"/>
        <w:r w:rsidR="00AA6DB4" w:rsidRPr="007A6494">
          <w:rPr>
            <w:rStyle w:val="Hyperlink"/>
            <w:bCs/>
          </w:rPr>
          <w:t>CGFM.admin</w:t>
        </w:r>
        <w:proofErr w:type="spellEnd"/>
      </w:hyperlink>
      <w:r w:rsidR="00AA6DB4" w:rsidRPr="0093473D">
        <w:rPr>
          <w:bCs/>
        </w:rPr>
        <w:t xml:space="preserve"> for support. AME has free parking on their site which can be booked by contacting Unipart Security, please contact </w:t>
      </w:r>
      <w:hyperlink r:id="rId73" w:history="1">
        <w:proofErr w:type="spellStart"/>
        <w:r w:rsidR="00AA6DB4" w:rsidRPr="007A6494">
          <w:rPr>
            <w:rStyle w:val="Hyperlink"/>
            <w:bCs/>
          </w:rPr>
          <w:t>CGFM.admin</w:t>
        </w:r>
        <w:proofErr w:type="spellEnd"/>
      </w:hyperlink>
      <w:r w:rsidR="00AA6DB4">
        <w:t xml:space="preserve"> for further help.  </w:t>
      </w:r>
    </w:p>
    <w:p w14:paraId="672EA735" w14:textId="77777777" w:rsidR="00CC6B26" w:rsidRDefault="00AA6DB4">
      <w:pPr>
        <w:spacing w:after="1" w:line="259" w:lineRule="auto"/>
        <w:ind w:left="16" w:right="0" w:firstLine="0"/>
      </w:pPr>
      <w:r>
        <w:rPr>
          <w:b/>
        </w:rPr>
        <w:t xml:space="preserve"> </w:t>
      </w:r>
      <w:r>
        <w:t xml:space="preserve"> </w:t>
      </w:r>
    </w:p>
    <w:p w14:paraId="03D194AB" w14:textId="77777777" w:rsidR="00CC6B26" w:rsidRDefault="00AA6DB4">
      <w:pPr>
        <w:spacing w:after="160" w:line="259" w:lineRule="auto"/>
        <w:ind w:left="-5" w:right="0"/>
      </w:pPr>
      <w:r>
        <w:rPr>
          <w:b/>
        </w:rPr>
        <w:t xml:space="preserve">Opening Times: </w:t>
      </w:r>
      <w:r>
        <w:t xml:space="preserve"> </w:t>
      </w:r>
    </w:p>
    <w:p w14:paraId="1A4113A1" w14:textId="77777777" w:rsidR="00CC6B26" w:rsidRDefault="00AA6DB4">
      <w:pPr>
        <w:spacing w:after="247"/>
        <w:ind w:left="11" w:right="215"/>
      </w:pPr>
      <w:r>
        <w:t xml:space="preserve">Please find below the opening times for each of our buildings  </w:t>
      </w:r>
    </w:p>
    <w:p w14:paraId="75248389" w14:textId="77777777" w:rsidR="00DA23E2" w:rsidRDefault="00AA6DB4">
      <w:pPr>
        <w:numPr>
          <w:ilvl w:val="0"/>
          <w:numId w:val="8"/>
        </w:numPr>
        <w:spacing w:after="22"/>
        <w:ind w:right="8032" w:hanging="360"/>
      </w:pPr>
      <w:r>
        <w:t>Friars House – 8:00-17:30</w:t>
      </w:r>
    </w:p>
    <w:p w14:paraId="2B9939F3" w14:textId="77777777" w:rsidR="00DA23E2" w:rsidRPr="00DA23E2" w:rsidRDefault="00AA6DB4">
      <w:pPr>
        <w:numPr>
          <w:ilvl w:val="0"/>
          <w:numId w:val="8"/>
        </w:numPr>
        <w:spacing w:after="22"/>
        <w:ind w:right="8032" w:hanging="360"/>
      </w:pPr>
      <w:r>
        <w:t xml:space="preserve">CCAAR- 8:00-17:30  </w:t>
      </w:r>
    </w:p>
    <w:p w14:paraId="6214EBF3" w14:textId="77777777" w:rsidR="00DA23E2" w:rsidRDefault="00AA6DB4">
      <w:pPr>
        <w:numPr>
          <w:ilvl w:val="0"/>
          <w:numId w:val="8"/>
        </w:numPr>
        <w:spacing w:after="22"/>
        <w:ind w:right="8032" w:hanging="360"/>
      </w:pPr>
      <w:r>
        <w:t xml:space="preserve">NTDC – 8:30-17:30 </w:t>
      </w:r>
    </w:p>
    <w:p w14:paraId="4D9AC11C" w14:textId="57ACB0C1" w:rsidR="00CC6B26" w:rsidRDefault="00AA6DB4">
      <w:pPr>
        <w:numPr>
          <w:ilvl w:val="0"/>
          <w:numId w:val="8"/>
        </w:numPr>
        <w:spacing w:after="22"/>
        <w:ind w:right="8032" w:hanging="360"/>
      </w:pPr>
      <w:r>
        <w:t xml:space="preserve">CALPs – TBC </w:t>
      </w:r>
    </w:p>
    <w:p w14:paraId="44EF1CCC" w14:textId="77777777" w:rsidR="00CC6B26" w:rsidRDefault="00AA6DB4">
      <w:pPr>
        <w:numPr>
          <w:ilvl w:val="0"/>
          <w:numId w:val="8"/>
        </w:numPr>
        <w:spacing w:after="5"/>
        <w:ind w:right="8032" w:hanging="360"/>
      </w:pPr>
      <w:r>
        <w:t xml:space="preserve">AME – 7:00-17:00  </w:t>
      </w:r>
    </w:p>
    <w:p w14:paraId="24309ED8" w14:textId="77777777" w:rsidR="00CC6B26" w:rsidRDefault="00AA6DB4">
      <w:pPr>
        <w:spacing w:after="0" w:line="259" w:lineRule="auto"/>
        <w:ind w:left="736" w:right="0" w:firstLine="0"/>
      </w:pPr>
      <w:r>
        <w:t xml:space="preserve"> </w:t>
      </w:r>
    </w:p>
    <w:p w14:paraId="784A8B0C" w14:textId="77777777" w:rsidR="00CC6B26" w:rsidRDefault="00AA6DB4">
      <w:pPr>
        <w:spacing w:after="245"/>
        <w:ind w:left="386" w:right="215"/>
      </w:pPr>
      <w:r>
        <w:t xml:space="preserve">Additional Buildings:  </w:t>
      </w:r>
    </w:p>
    <w:p w14:paraId="5FDAC8B7" w14:textId="77777777" w:rsidR="00DA23E2" w:rsidRDefault="00AA6DB4">
      <w:pPr>
        <w:numPr>
          <w:ilvl w:val="0"/>
          <w:numId w:val="8"/>
        </w:numPr>
        <w:spacing w:after="208" w:line="259" w:lineRule="auto"/>
        <w:ind w:right="8032" w:hanging="360"/>
      </w:pPr>
      <w:r>
        <w:t xml:space="preserve">Elm Bank – 8:00-17:00  </w:t>
      </w:r>
    </w:p>
    <w:p w14:paraId="2D6B8F6E" w14:textId="17A8EB02" w:rsidR="00C80584" w:rsidRDefault="00C80584">
      <w:pPr>
        <w:ind w:left="11" w:right="215"/>
      </w:pPr>
      <w:r>
        <w:rPr>
          <w:b/>
        </w:rPr>
        <w:t>Stationery / Tea/Coffee Facilities / Lockers</w:t>
      </w:r>
    </w:p>
    <w:p w14:paraId="528BDE13" w14:textId="2C720661" w:rsidR="00CC6B26" w:rsidRDefault="00AA6DB4">
      <w:pPr>
        <w:ind w:left="11" w:right="215"/>
      </w:pPr>
      <w:r>
        <w:t>All our sites have a stationery suppl</w:t>
      </w:r>
      <w:r w:rsidR="00DA23E2">
        <w:t xml:space="preserve">ied </w:t>
      </w:r>
      <w:r>
        <w:t xml:space="preserve">that you can use, these are basic items such as pens, </w:t>
      </w:r>
      <w:r w:rsidR="00DA23E2">
        <w:t xml:space="preserve">envelopes. plastic wallets etc. </w:t>
      </w:r>
      <w:r>
        <w:t xml:space="preserve">If you need anything specific, </w:t>
      </w:r>
      <w:r w:rsidRPr="00DA23E2">
        <w:t xml:space="preserve">please ask </w:t>
      </w:r>
      <w:hyperlink r:id="rId74" w:history="1">
        <w:proofErr w:type="spellStart"/>
        <w:r w:rsidRPr="00C80584">
          <w:rPr>
            <w:rStyle w:val="Hyperlink"/>
          </w:rPr>
          <w:t>CGFM.admin</w:t>
        </w:r>
        <w:proofErr w:type="spellEnd"/>
      </w:hyperlink>
      <w:r>
        <w:t xml:space="preserve">. Lockers are also available at </w:t>
      </w:r>
      <w:proofErr w:type="gramStart"/>
      <w:r>
        <w:t>all of</w:t>
      </w:r>
      <w:proofErr w:type="gramEnd"/>
      <w:r>
        <w:t xml:space="preserve"> our sites on a first come first serve basis. Tea &amp; Coffee facilities are also available</w:t>
      </w:r>
      <w:r w:rsidR="00DA23E2">
        <w:t xml:space="preserve"> please check with DOS for your building.</w:t>
      </w:r>
      <w:r>
        <w:t xml:space="preserve">  </w:t>
      </w:r>
    </w:p>
    <w:p w14:paraId="7B1F8A40" w14:textId="5D9E2AFD" w:rsidR="00CC6B26" w:rsidRDefault="00AA6DB4" w:rsidP="007A6494">
      <w:pPr>
        <w:spacing w:after="158" w:line="259" w:lineRule="auto"/>
        <w:ind w:left="16" w:right="0" w:firstLine="0"/>
      </w:pPr>
      <w:r>
        <w:rPr>
          <w:b/>
        </w:rPr>
        <w:t xml:space="preserve">Events / Seminars: </w:t>
      </w:r>
      <w:r>
        <w:t xml:space="preserve"> </w:t>
      </w:r>
    </w:p>
    <w:p w14:paraId="0023AD9C" w14:textId="441E777F" w:rsidR="00AA6DB4" w:rsidRDefault="00AA6DB4" w:rsidP="00AA6DB4">
      <w:pPr>
        <w:ind w:left="11" w:right="215"/>
      </w:pPr>
      <w:r>
        <w:t>The Institute holds many events throughout the year for staff and students. You are encouraged to attend as many as you can.</w:t>
      </w:r>
      <w:r w:rsidR="00D5032A">
        <w:t xml:space="preserve"> </w:t>
      </w:r>
      <w:r>
        <w:t xml:space="preserve">These are a great way to network and explore cross-disciplinary working. We hold internal seminars, which include presentations from staff and students as well as visitors. You are encouraged not only to attend but also to present. </w:t>
      </w:r>
      <w:r w:rsidR="00D5032A">
        <w:t xml:space="preserve">We also do away days </w:t>
      </w:r>
      <w:r w:rsidR="00640F58">
        <w:t xml:space="preserve">which are for all staff and students to </w:t>
      </w:r>
      <w:proofErr w:type="gramStart"/>
      <w:r w:rsidR="00640F58">
        <w:t>meet together</w:t>
      </w:r>
      <w:proofErr w:type="gramEnd"/>
      <w:r w:rsidR="00640F58">
        <w:t>. We will also try and provide</w:t>
      </w:r>
      <w:r w:rsidR="00C80584">
        <w:t xml:space="preserve"> workshops on specialist topics</w:t>
      </w:r>
      <w:r w:rsidR="00640F58">
        <w:t xml:space="preserve"> </w:t>
      </w:r>
      <w:r w:rsidR="00C80584">
        <w:t xml:space="preserve">and Industry speakers. If you have any suggestions on the events you would like to </w:t>
      </w:r>
      <w:proofErr w:type="gramStart"/>
      <w:r w:rsidR="00C80584">
        <w:t>see</w:t>
      </w:r>
      <w:proofErr w:type="gramEnd"/>
      <w:r w:rsidR="00C80584">
        <w:t xml:space="preserve"> please contact </w:t>
      </w:r>
      <w:r w:rsidR="00C80584" w:rsidRPr="00C80584">
        <w:t xml:space="preserve">Charlotte Jenner </w:t>
      </w:r>
      <w:hyperlink r:id="rId75" w:history="1">
        <w:r w:rsidR="00C80584" w:rsidRPr="005C1850">
          <w:rPr>
            <w:rStyle w:val="Hyperlink"/>
          </w:rPr>
          <w:t>ac5729@coventry.ac.uk</w:t>
        </w:r>
      </w:hyperlink>
      <w:r w:rsidR="00C80584">
        <w:rPr>
          <w:color w:val="0563C1"/>
          <w:u w:val="single" w:color="0563C1"/>
        </w:rPr>
        <w:t xml:space="preserve">. </w:t>
      </w:r>
      <w:r>
        <w:t xml:space="preserve"> </w:t>
      </w:r>
      <w:r w:rsidR="00DA23E2">
        <w:t xml:space="preserve">A lot of these events can be used towards your </w:t>
      </w:r>
      <w:r w:rsidR="00C80584">
        <w:t>R</w:t>
      </w:r>
      <w:r>
        <w:t>esearch Development Activity.</w:t>
      </w:r>
    </w:p>
    <w:p w14:paraId="7B18F44B" w14:textId="5ABAD68D" w:rsidR="00CC6B26" w:rsidRDefault="00AA6DB4" w:rsidP="00C80584">
      <w:pPr>
        <w:spacing w:after="159" w:line="259" w:lineRule="auto"/>
        <w:ind w:left="16" w:right="0" w:firstLine="0"/>
      </w:pPr>
      <w:r>
        <w:rPr>
          <w:b/>
        </w:rPr>
        <w:t xml:space="preserve">Claiming Student Allowance and Entitlements  </w:t>
      </w:r>
      <w:r>
        <w:t xml:space="preserve"> </w:t>
      </w:r>
    </w:p>
    <w:p w14:paraId="0760DE01" w14:textId="2678FF33" w:rsidR="00CC6B26" w:rsidRPr="00D5032A" w:rsidRDefault="00AA6DB4">
      <w:pPr>
        <w:ind w:left="11" w:right="215"/>
      </w:pPr>
      <w:r>
        <w:t xml:space="preserve">Please read the following information, this contains important information about your entitlement to funds to support both your attendance at a conference and to purchase equipment or consumables that support your study. If you have any questions at all or need any help, please do not hesitate to contact the Operations Support Team, you can reach the </w:t>
      </w:r>
      <w:r w:rsidRPr="00D5032A">
        <w:t xml:space="preserve">team by emailing </w:t>
      </w:r>
      <w:hyperlink r:id="rId76" w:history="1">
        <w:proofErr w:type="spellStart"/>
        <w:r w:rsidRPr="00C80584">
          <w:rPr>
            <w:rStyle w:val="Hyperlink"/>
          </w:rPr>
          <w:t>CGFM.admin</w:t>
        </w:r>
        <w:proofErr w:type="spellEnd"/>
        <w:r w:rsidRPr="00C80584">
          <w:rPr>
            <w:rStyle w:val="Hyperlink"/>
          </w:rPr>
          <w:t xml:space="preserve">  </w:t>
        </w:r>
      </w:hyperlink>
      <w:r w:rsidRPr="00D5032A">
        <w:t xml:space="preserve"> </w:t>
      </w:r>
    </w:p>
    <w:p w14:paraId="2324B391" w14:textId="51169CDF" w:rsidR="00D5032A" w:rsidRDefault="00AA6DB4" w:rsidP="00D5032A">
      <w:pPr>
        <w:spacing w:after="158" w:line="259" w:lineRule="auto"/>
        <w:ind w:left="16" w:right="0" w:firstLine="0"/>
        <w:rPr>
          <w:b/>
        </w:rPr>
      </w:pPr>
      <w:r>
        <w:t xml:space="preserve">  </w:t>
      </w:r>
    </w:p>
    <w:p w14:paraId="4A805011" w14:textId="7AEE4D9F" w:rsidR="00CC6B26" w:rsidRDefault="00AA6DB4">
      <w:pPr>
        <w:spacing w:after="160" w:line="259" w:lineRule="auto"/>
        <w:ind w:left="-5" w:right="0"/>
      </w:pPr>
      <w:r>
        <w:rPr>
          <w:b/>
        </w:rPr>
        <w:t xml:space="preserve">Entitlement  </w:t>
      </w:r>
      <w:r>
        <w:t xml:space="preserve"> </w:t>
      </w:r>
    </w:p>
    <w:p w14:paraId="378C7B69" w14:textId="14EEA245" w:rsidR="00CC6B26" w:rsidRDefault="00AA6DB4">
      <w:pPr>
        <w:ind w:left="11" w:right="215"/>
      </w:pPr>
      <w:r>
        <w:t xml:space="preserve">As a CGFM PhD student, you are entitled </w:t>
      </w:r>
      <w:r w:rsidR="00DA23E2">
        <w:t>to £875</w:t>
      </w:r>
      <w:r>
        <w:t xml:space="preserve"> (</w:t>
      </w:r>
      <w:r w:rsidR="00D5032A">
        <w:t>pro-rota for those on shorter programmes</w:t>
      </w:r>
      <w:r>
        <w:t xml:space="preserve">) to support the purchase of consumables such as research material, equipment, </w:t>
      </w:r>
      <w:r w:rsidR="00D5032A">
        <w:t>software etc.</w:t>
      </w:r>
    </w:p>
    <w:p w14:paraId="23673FD1" w14:textId="3AB2DDA8" w:rsidR="00CC6B26" w:rsidRDefault="00AA6DB4">
      <w:pPr>
        <w:ind w:left="11" w:right="215"/>
      </w:pPr>
      <w:r>
        <w:t xml:space="preserve">In </w:t>
      </w:r>
      <w:r w:rsidR="00D5032A">
        <w:t>addition,</w:t>
      </w:r>
      <w:r>
        <w:t xml:space="preserve"> you are also entitled to a one-off fee of up to £350 to attend a conference at which you have a paper accepted as principal author during your 3rd year (as a full-time student) or during your 5th or 6th year (as a part-time </w:t>
      </w:r>
      <w:r>
        <w:lastRenderedPageBreak/>
        <w:t xml:space="preserve">student).  The conference must have a good track record.  The money can be used to claim against the conference registration fee itself, or towards travel and/or accommodation costs.  You may be able to claim your conference allowance in an earlier year of your PGR programme, provided the conference is of good standing and you are presenting the paper (oral presentation), but you need your DoS approval.   </w:t>
      </w:r>
    </w:p>
    <w:p w14:paraId="0AE13848" w14:textId="77777777" w:rsidR="00CC6B26" w:rsidRDefault="00AA6DB4">
      <w:pPr>
        <w:spacing w:after="159" w:line="259" w:lineRule="auto"/>
        <w:ind w:left="16" w:right="0" w:firstLine="0"/>
      </w:pPr>
      <w:r>
        <w:t xml:space="preserve">  </w:t>
      </w:r>
    </w:p>
    <w:p w14:paraId="7D38D687" w14:textId="77777777" w:rsidR="00CC6B26" w:rsidRDefault="00AA6DB4">
      <w:pPr>
        <w:spacing w:after="160" w:line="259" w:lineRule="auto"/>
        <w:ind w:left="-5" w:right="0"/>
      </w:pPr>
      <w:r>
        <w:rPr>
          <w:b/>
        </w:rPr>
        <w:t xml:space="preserve">The Process  </w:t>
      </w:r>
      <w:r>
        <w:t xml:space="preserve"> </w:t>
      </w:r>
    </w:p>
    <w:p w14:paraId="088AF7FA" w14:textId="775A8EF5" w:rsidR="00CC6B26" w:rsidRDefault="00D5032A">
      <w:pPr>
        <w:ind w:left="11" w:right="215"/>
      </w:pPr>
      <w:r>
        <w:t>So,</w:t>
      </w:r>
      <w:r w:rsidR="00AA6DB4">
        <w:t xml:space="preserve"> what do you need to do?     </w:t>
      </w:r>
    </w:p>
    <w:p w14:paraId="5657D9E8" w14:textId="399C087B" w:rsidR="00CC6B26" w:rsidRDefault="00AA6DB4">
      <w:pPr>
        <w:ind w:left="11" w:right="215"/>
      </w:pPr>
      <w:r>
        <w:t xml:space="preserve">Before you commit any money or make any verbal commitments, you need to seek approval from your DoS, whether this is for equipment or to attend a conference.  You will need to do this via </w:t>
      </w:r>
      <w:proofErr w:type="gramStart"/>
      <w:r>
        <w:t>email</w:t>
      </w:r>
      <w:proofErr w:type="gramEnd"/>
      <w:r>
        <w:t xml:space="preserve"> so you have their approval in writing.  Once you have their approval, you need to complete a form available </w:t>
      </w:r>
      <w:r w:rsidRPr="00D5032A">
        <w:t xml:space="preserve">from </w:t>
      </w:r>
      <w:hyperlink r:id="rId77" w:history="1">
        <w:proofErr w:type="spellStart"/>
        <w:r w:rsidRPr="00C80584">
          <w:rPr>
            <w:rStyle w:val="Hyperlink"/>
          </w:rPr>
          <w:t>CGFM.admin</w:t>
        </w:r>
        <w:proofErr w:type="spellEnd"/>
      </w:hyperlink>
      <w:r>
        <w:t xml:space="preserve"> and return to the operations </w:t>
      </w:r>
      <w:proofErr w:type="gramStart"/>
      <w:r>
        <w:t>team</w:t>
      </w:r>
      <w:proofErr w:type="gramEnd"/>
      <w:r>
        <w:t xml:space="preserve"> </w:t>
      </w:r>
    </w:p>
    <w:p w14:paraId="6F07114F" w14:textId="77777777" w:rsidR="00850565" w:rsidRDefault="00AA6DB4">
      <w:pPr>
        <w:ind w:left="11" w:right="215"/>
      </w:pPr>
      <w:r>
        <w:t xml:space="preserve">The Operations Team will check the budget to make sure you have the funds available, if you have, </w:t>
      </w:r>
      <w:r w:rsidR="00D5032A">
        <w:t>they</w:t>
      </w:r>
      <w:r>
        <w:t xml:space="preserve"> will process the request.  </w:t>
      </w:r>
    </w:p>
    <w:p w14:paraId="35B0CB10" w14:textId="77777777" w:rsidR="00850565" w:rsidRDefault="00850565">
      <w:pPr>
        <w:ind w:left="11" w:right="215"/>
      </w:pPr>
    </w:p>
    <w:p w14:paraId="034F79F1" w14:textId="1A890303" w:rsidR="00CC6B26" w:rsidRPr="00850565" w:rsidRDefault="00850565">
      <w:pPr>
        <w:ind w:left="11" w:right="215"/>
        <w:rPr>
          <w:b/>
          <w:bCs/>
          <w:i/>
          <w:iCs/>
        </w:rPr>
      </w:pPr>
      <w:r w:rsidRPr="00850565">
        <w:rPr>
          <w:b/>
          <w:bCs/>
          <w:i/>
          <w:iCs/>
        </w:rPr>
        <w:t xml:space="preserve">For any further questions about any of our processes or centres please contact </w:t>
      </w:r>
      <w:hyperlink r:id="rId78" w:history="1">
        <w:proofErr w:type="spellStart"/>
        <w:r w:rsidRPr="00850565">
          <w:rPr>
            <w:rStyle w:val="Hyperlink"/>
            <w:b/>
            <w:bCs/>
            <w:i/>
            <w:iCs/>
          </w:rPr>
          <w:t>CGFM.admin</w:t>
        </w:r>
        <w:proofErr w:type="spellEnd"/>
      </w:hyperlink>
    </w:p>
    <w:p w14:paraId="369D9CB3" w14:textId="77777777" w:rsidR="00D5032A" w:rsidRDefault="00D5032A">
      <w:pPr>
        <w:spacing w:after="1" w:line="259" w:lineRule="auto"/>
        <w:ind w:left="-5" w:right="0"/>
        <w:rPr>
          <w:b/>
        </w:rPr>
      </w:pPr>
    </w:p>
    <w:p w14:paraId="7F10A28C" w14:textId="77777777" w:rsidR="00D5032A" w:rsidRDefault="00D5032A">
      <w:pPr>
        <w:spacing w:after="1" w:line="259" w:lineRule="auto"/>
        <w:ind w:left="-5" w:right="0"/>
        <w:rPr>
          <w:b/>
        </w:rPr>
      </w:pPr>
    </w:p>
    <w:p w14:paraId="6C8BEA63" w14:textId="77777777" w:rsidR="00D5032A" w:rsidRDefault="00D5032A">
      <w:pPr>
        <w:spacing w:after="1" w:line="259" w:lineRule="auto"/>
        <w:ind w:left="-5" w:right="0"/>
        <w:rPr>
          <w:b/>
        </w:rPr>
      </w:pPr>
    </w:p>
    <w:p w14:paraId="2D6C0B2A" w14:textId="77777777" w:rsidR="00D5032A" w:rsidRDefault="00D5032A">
      <w:pPr>
        <w:spacing w:after="1" w:line="259" w:lineRule="auto"/>
        <w:ind w:left="-5" w:right="0"/>
        <w:rPr>
          <w:b/>
        </w:rPr>
      </w:pPr>
    </w:p>
    <w:p w14:paraId="6B684566" w14:textId="77777777" w:rsidR="00D5032A" w:rsidRDefault="00D5032A">
      <w:pPr>
        <w:spacing w:after="1" w:line="259" w:lineRule="auto"/>
        <w:ind w:left="-5" w:right="0"/>
        <w:rPr>
          <w:b/>
        </w:rPr>
      </w:pPr>
    </w:p>
    <w:p w14:paraId="6F47E712" w14:textId="77777777" w:rsidR="00D5032A" w:rsidRDefault="00D5032A">
      <w:pPr>
        <w:spacing w:after="1" w:line="259" w:lineRule="auto"/>
        <w:ind w:left="-5" w:right="0"/>
        <w:rPr>
          <w:b/>
        </w:rPr>
      </w:pPr>
    </w:p>
    <w:p w14:paraId="4420D273" w14:textId="1A3B480D" w:rsidR="00CC6B26" w:rsidRPr="00C80584" w:rsidRDefault="00AA6DB4">
      <w:pPr>
        <w:spacing w:after="1" w:line="259" w:lineRule="auto"/>
        <w:ind w:left="-5" w:right="0"/>
        <w:rPr>
          <w:b/>
          <w:i/>
          <w:iCs/>
        </w:rPr>
      </w:pPr>
      <w:r w:rsidRPr="00C80584">
        <w:rPr>
          <w:b/>
          <w:i/>
          <w:iCs/>
        </w:rPr>
        <w:t xml:space="preserve">Clean Growth &amp; Future Mobility   </w:t>
      </w:r>
    </w:p>
    <w:p w14:paraId="3A365820" w14:textId="77777777" w:rsidR="00CC6B26" w:rsidRPr="00C80584" w:rsidRDefault="00AA6DB4">
      <w:pPr>
        <w:spacing w:after="5"/>
        <w:ind w:left="11" w:right="215"/>
        <w:rPr>
          <w:b/>
          <w:i/>
          <w:iCs/>
        </w:rPr>
      </w:pPr>
      <w:r w:rsidRPr="00C80584">
        <w:rPr>
          <w:b/>
          <w:i/>
          <w:iCs/>
        </w:rPr>
        <w:t xml:space="preserve">Friars House Floor 7   </w:t>
      </w:r>
    </w:p>
    <w:p w14:paraId="51DF8F01" w14:textId="77777777" w:rsidR="00CC6B26" w:rsidRPr="00C80584" w:rsidRDefault="00AA6DB4">
      <w:pPr>
        <w:spacing w:after="5"/>
        <w:ind w:left="11" w:right="215"/>
        <w:rPr>
          <w:b/>
          <w:i/>
          <w:iCs/>
        </w:rPr>
      </w:pPr>
      <w:r w:rsidRPr="00C80584">
        <w:rPr>
          <w:b/>
          <w:i/>
          <w:iCs/>
        </w:rPr>
        <w:t xml:space="preserve">Manor House Drive   </w:t>
      </w:r>
    </w:p>
    <w:p w14:paraId="087DE8DE" w14:textId="77777777" w:rsidR="00CC6B26" w:rsidRPr="00C80584" w:rsidRDefault="00AA6DB4">
      <w:pPr>
        <w:spacing w:after="5"/>
        <w:ind w:left="11" w:right="215"/>
        <w:rPr>
          <w:b/>
          <w:i/>
          <w:iCs/>
        </w:rPr>
      </w:pPr>
      <w:r w:rsidRPr="00C80584">
        <w:rPr>
          <w:b/>
          <w:i/>
          <w:iCs/>
        </w:rPr>
        <w:t xml:space="preserve">Coventry   </w:t>
      </w:r>
    </w:p>
    <w:p w14:paraId="615B3568" w14:textId="77777777" w:rsidR="00CC6B26" w:rsidRPr="00C80584" w:rsidRDefault="00AA6DB4">
      <w:pPr>
        <w:spacing w:after="5"/>
        <w:ind w:left="11" w:right="215"/>
        <w:rPr>
          <w:b/>
          <w:i/>
          <w:iCs/>
        </w:rPr>
      </w:pPr>
      <w:r w:rsidRPr="00C80584">
        <w:rPr>
          <w:b/>
          <w:i/>
          <w:iCs/>
        </w:rPr>
        <w:t xml:space="preserve">CV1 2TE   </w:t>
      </w:r>
    </w:p>
    <w:p w14:paraId="035C5FA3" w14:textId="77777777" w:rsidR="00CC6B26" w:rsidRPr="00C80584" w:rsidRDefault="00AA6DB4">
      <w:pPr>
        <w:ind w:left="11" w:right="215"/>
        <w:rPr>
          <w:b/>
          <w:i/>
          <w:iCs/>
        </w:rPr>
      </w:pPr>
      <w:r w:rsidRPr="00C80584">
        <w:rPr>
          <w:b/>
          <w:i/>
          <w:iCs/>
        </w:rPr>
        <w:t xml:space="preserve">Twitter: @CovUni_FTC  </w:t>
      </w:r>
    </w:p>
    <w:p w14:paraId="09CDAF3C" w14:textId="77777777" w:rsidR="00CC6B26" w:rsidRDefault="00AA6DB4">
      <w:pPr>
        <w:spacing w:after="161" w:line="259" w:lineRule="auto"/>
        <w:ind w:left="16" w:right="0" w:firstLine="0"/>
      </w:pPr>
      <w:r>
        <w:t xml:space="preserve">  </w:t>
      </w:r>
    </w:p>
    <w:p w14:paraId="32C8520D" w14:textId="77777777" w:rsidR="00CC6B26" w:rsidRDefault="00AA6DB4">
      <w:pPr>
        <w:spacing w:after="158" w:line="259" w:lineRule="auto"/>
        <w:ind w:left="16" w:right="0" w:firstLine="0"/>
      </w:pPr>
      <w:r>
        <w:t xml:space="preserve">  </w:t>
      </w:r>
    </w:p>
    <w:p w14:paraId="4A008F52" w14:textId="77777777" w:rsidR="00CC6B26" w:rsidRDefault="00AA6DB4">
      <w:pPr>
        <w:spacing w:after="160" w:line="259" w:lineRule="auto"/>
        <w:ind w:left="16" w:right="0" w:firstLine="0"/>
      </w:pPr>
      <w:r>
        <w:t xml:space="preserve">  </w:t>
      </w:r>
    </w:p>
    <w:p w14:paraId="1287247E" w14:textId="77777777" w:rsidR="00CC6B26" w:rsidRDefault="00AA6DB4">
      <w:pPr>
        <w:spacing w:after="0" w:line="259" w:lineRule="auto"/>
        <w:ind w:left="16" w:right="0" w:firstLine="0"/>
      </w:pPr>
      <w:r>
        <w:t xml:space="preserve">  </w:t>
      </w:r>
    </w:p>
    <w:sectPr w:rsidR="00CC6B26">
      <w:footerReference w:type="even" r:id="rId79"/>
      <w:footerReference w:type="default" r:id="rId80"/>
      <w:footerReference w:type="first" r:id="rId81"/>
      <w:pgSz w:w="12240" w:h="15840"/>
      <w:pgMar w:top="720" w:right="483" w:bottom="1131" w:left="704" w:header="72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5A67" w14:textId="77777777" w:rsidR="00301CC0" w:rsidRDefault="00301CC0">
      <w:pPr>
        <w:spacing w:after="0" w:line="240" w:lineRule="auto"/>
      </w:pPr>
      <w:r>
        <w:separator/>
      </w:r>
    </w:p>
  </w:endnote>
  <w:endnote w:type="continuationSeparator" w:id="0">
    <w:p w14:paraId="7D53D0EE" w14:textId="77777777" w:rsidR="00301CC0" w:rsidRDefault="0030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F51" w14:textId="77777777" w:rsidR="00CC6B26" w:rsidRDefault="00AA6DB4">
    <w:pPr>
      <w:spacing w:after="0" w:line="259" w:lineRule="auto"/>
      <w:ind w:left="0" w:right="236" w:firstLine="0"/>
      <w:jc w:val="right"/>
    </w:pPr>
    <w:r>
      <w:t xml:space="preserve">Updated August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9CA1" w14:textId="3F64E791" w:rsidR="00CC6B26" w:rsidRDefault="00AA6DB4">
    <w:pPr>
      <w:spacing w:after="0" w:line="259" w:lineRule="auto"/>
      <w:ind w:left="0" w:right="236" w:firstLine="0"/>
      <w:jc w:val="right"/>
    </w:pPr>
    <w:r>
      <w:t xml:space="preserve">Updated August </w:t>
    </w:r>
    <w:r w:rsidR="00410FA0">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E3C4" w14:textId="77777777" w:rsidR="00CC6B26" w:rsidRDefault="00AA6DB4">
    <w:pPr>
      <w:spacing w:after="0" w:line="259" w:lineRule="auto"/>
      <w:ind w:left="0" w:right="236" w:firstLine="0"/>
      <w:jc w:val="right"/>
    </w:pPr>
    <w:r>
      <w:t xml:space="preserve">Updated August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C6BA" w14:textId="77777777" w:rsidR="00301CC0" w:rsidRDefault="00301CC0">
      <w:pPr>
        <w:spacing w:after="0" w:line="240" w:lineRule="auto"/>
      </w:pPr>
      <w:r>
        <w:separator/>
      </w:r>
    </w:p>
  </w:footnote>
  <w:footnote w:type="continuationSeparator" w:id="0">
    <w:p w14:paraId="4660C085" w14:textId="77777777" w:rsidR="00301CC0" w:rsidRDefault="00301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9DB"/>
    <w:multiLevelType w:val="hybridMultilevel"/>
    <w:tmpl w:val="441A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DED"/>
    <w:multiLevelType w:val="hybridMultilevel"/>
    <w:tmpl w:val="9A98569A"/>
    <w:lvl w:ilvl="0" w:tplc="C3482D5A">
      <w:start w:val="1"/>
      <w:numFmt w:val="bullet"/>
      <w:lvlText w:val="o"/>
      <w:lvlJc w:val="left"/>
      <w:pPr>
        <w:ind w:left="7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32A7B02">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AFC0950">
      <w:start w:val="1"/>
      <w:numFmt w:val="bullet"/>
      <w:lvlText w:val="▪"/>
      <w:lvlJc w:val="left"/>
      <w:pPr>
        <w:ind w:left="21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53A42E6">
      <w:start w:val="1"/>
      <w:numFmt w:val="bullet"/>
      <w:lvlText w:val="•"/>
      <w:lvlJc w:val="left"/>
      <w:pPr>
        <w:ind w:left="28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7E48DEA">
      <w:start w:val="1"/>
      <w:numFmt w:val="bullet"/>
      <w:lvlText w:val="o"/>
      <w:lvlJc w:val="left"/>
      <w:pPr>
        <w:ind w:left="36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C4CFA22">
      <w:start w:val="1"/>
      <w:numFmt w:val="bullet"/>
      <w:lvlText w:val="▪"/>
      <w:lvlJc w:val="left"/>
      <w:pPr>
        <w:ind w:left="43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D1AD978">
      <w:start w:val="1"/>
      <w:numFmt w:val="bullet"/>
      <w:lvlText w:val="•"/>
      <w:lvlJc w:val="left"/>
      <w:pPr>
        <w:ind w:left="50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D06CA18">
      <w:start w:val="1"/>
      <w:numFmt w:val="bullet"/>
      <w:lvlText w:val="o"/>
      <w:lvlJc w:val="left"/>
      <w:pPr>
        <w:ind w:left="57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83ECBAA">
      <w:start w:val="1"/>
      <w:numFmt w:val="bullet"/>
      <w:lvlText w:val="▪"/>
      <w:lvlJc w:val="left"/>
      <w:pPr>
        <w:ind w:left="64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865A18"/>
    <w:multiLevelType w:val="hybridMultilevel"/>
    <w:tmpl w:val="16CC0C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44FD6"/>
    <w:multiLevelType w:val="hybridMultilevel"/>
    <w:tmpl w:val="20C0D298"/>
    <w:lvl w:ilvl="0" w:tplc="B4D6F6A2">
      <w:start w:val="1"/>
      <w:numFmt w:val="bullet"/>
      <w:lvlText w:val="o"/>
      <w:lvlJc w:val="left"/>
      <w:pPr>
        <w:ind w:left="7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EDC6D78">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444B58E">
      <w:start w:val="1"/>
      <w:numFmt w:val="bullet"/>
      <w:lvlText w:val="▪"/>
      <w:lvlJc w:val="left"/>
      <w:pPr>
        <w:ind w:left="21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BB81CDC">
      <w:start w:val="1"/>
      <w:numFmt w:val="bullet"/>
      <w:lvlText w:val="•"/>
      <w:lvlJc w:val="left"/>
      <w:pPr>
        <w:ind w:left="28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4AA25C4">
      <w:start w:val="1"/>
      <w:numFmt w:val="bullet"/>
      <w:lvlText w:val="o"/>
      <w:lvlJc w:val="left"/>
      <w:pPr>
        <w:ind w:left="36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67CC4D0">
      <w:start w:val="1"/>
      <w:numFmt w:val="bullet"/>
      <w:lvlText w:val="▪"/>
      <w:lvlJc w:val="left"/>
      <w:pPr>
        <w:ind w:left="43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96E4C0">
      <w:start w:val="1"/>
      <w:numFmt w:val="bullet"/>
      <w:lvlText w:val="•"/>
      <w:lvlJc w:val="left"/>
      <w:pPr>
        <w:ind w:left="50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A380980">
      <w:start w:val="1"/>
      <w:numFmt w:val="bullet"/>
      <w:lvlText w:val="o"/>
      <w:lvlJc w:val="left"/>
      <w:pPr>
        <w:ind w:left="57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DC0432">
      <w:start w:val="1"/>
      <w:numFmt w:val="bullet"/>
      <w:lvlText w:val="▪"/>
      <w:lvlJc w:val="left"/>
      <w:pPr>
        <w:ind w:left="64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F01420"/>
    <w:multiLevelType w:val="hybridMultilevel"/>
    <w:tmpl w:val="9BC087BE"/>
    <w:lvl w:ilvl="0" w:tplc="27625D3A">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8C7B50">
      <w:start w:val="1"/>
      <w:numFmt w:val="bullet"/>
      <w:lvlText w:val="o"/>
      <w:lvlJc w:val="left"/>
      <w:pPr>
        <w:ind w:left="1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245AFC">
      <w:start w:val="1"/>
      <w:numFmt w:val="bullet"/>
      <w:lvlText w:val="▪"/>
      <w:lvlJc w:val="left"/>
      <w:pPr>
        <w:ind w:left="2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3E02E0">
      <w:start w:val="1"/>
      <w:numFmt w:val="bullet"/>
      <w:lvlText w:val="•"/>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3EE0DE">
      <w:start w:val="1"/>
      <w:numFmt w:val="bullet"/>
      <w:lvlText w:val="o"/>
      <w:lvlJc w:val="left"/>
      <w:pPr>
        <w:ind w:left="3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847674">
      <w:start w:val="1"/>
      <w:numFmt w:val="bullet"/>
      <w:lvlText w:val="▪"/>
      <w:lvlJc w:val="left"/>
      <w:pPr>
        <w:ind w:left="4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3EAD88">
      <w:start w:val="1"/>
      <w:numFmt w:val="bullet"/>
      <w:lvlText w:val="•"/>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7AC314">
      <w:start w:val="1"/>
      <w:numFmt w:val="bullet"/>
      <w:lvlText w:val="o"/>
      <w:lvlJc w:val="left"/>
      <w:pPr>
        <w:ind w:left="5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86254E">
      <w:start w:val="1"/>
      <w:numFmt w:val="bullet"/>
      <w:lvlText w:val="▪"/>
      <w:lvlJc w:val="left"/>
      <w:pPr>
        <w:ind w:left="6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C210FF"/>
    <w:multiLevelType w:val="hybridMultilevel"/>
    <w:tmpl w:val="72A8346A"/>
    <w:lvl w:ilvl="0" w:tplc="3B3243A0">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0EF90A">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96F8C6">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907B66">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6605C">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46E60A">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864B72">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0E504">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E06B2E">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876F1F"/>
    <w:multiLevelType w:val="hybridMultilevel"/>
    <w:tmpl w:val="8EEA17A4"/>
    <w:lvl w:ilvl="0" w:tplc="5D10867A">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5E9E16">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088E34">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08470C">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1856CA">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898A9A4">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ACF502">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D0AA09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6F81D6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E37D7E"/>
    <w:multiLevelType w:val="hybridMultilevel"/>
    <w:tmpl w:val="54FA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25B5A"/>
    <w:multiLevelType w:val="hybridMultilevel"/>
    <w:tmpl w:val="8730E3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C2011"/>
    <w:multiLevelType w:val="hybridMultilevel"/>
    <w:tmpl w:val="E758A3B4"/>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10" w15:restartNumberingAfterBreak="0">
    <w:nsid w:val="6B0C6B9F"/>
    <w:multiLevelType w:val="hybridMultilevel"/>
    <w:tmpl w:val="2826B2B0"/>
    <w:lvl w:ilvl="0" w:tplc="AA24906E">
      <w:start w:val="2"/>
      <w:numFmt w:val="decimal"/>
      <w:lvlText w:val="%1)"/>
      <w:lvlJc w:val="left"/>
      <w:pPr>
        <w:ind w:left="721"/>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2F846274">
      <w:start w:val="1"/>
      <w:numFmt w:val="lowerLetter"/>
      <w:lvlText w:val="%2"/>
      <w:lvlJc w:val="left"/>
      <w:pPr>
        <w:ind w:left="1456"/>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5DA88B54">
      <w:start w:val="1"/>
      <w:numFmt w:val="lowerRoman"/>
      <w:lvlText w:val="%3"/>
      <w:lvlJc w:val="left"/>
      <w:pPr>
        <w:ind w:left="2176"/>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BDF285D2">
      <w:start w:val="1"/>
      <w:numFmt w:val="decimal"/>
      <w:lvlText w:val="%4"/>
      <w:lvlJc w:val="left"/>
      <w:pPr>
        <w:ind w:left="2896"/>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63180F40">
      <w:start w:val="1"/>
      <w:numFmt w:val="lowerLetter"/>
      <w:lvlText w:val="%5"/>
      <w:lvlJc w:val="left"/>
      <w:pPr>
        <w:ind w:left="3616"/>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74CE7688">
      <w:start w:val="1"/>
      <w:numFmt w:val="lowerRoman"/>
      <w:lvlText w:val="%6"/>
      <w:lvlJc w:val="left"/>
      <w:pPr>
        <w:ind w:left="4336"/>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9D60D920">
      <w:start w:val="1"/>
      <w:numFmt w:val="decimal"/>
      <w:lvlText w:val="%7"/>
      <w:lvlJc w:val="left"/>
      <w:pPr>
        <w:ind w:left="5056"/>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22EACEFA">
      <w:start w:val="1"/>
      <w:numFmt w:val="lowerLetter"/>
      <w:lvlText w:val="%8"/>
      <w:lvlJc w:val="left"/>
      <w:pPr>
        <w:ind w:left="5776"/>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0D083064">
      <w:start w:val="1"/>
      <w:numFmt w:val="lowerRoman"/>
      <w:lvlText w:val="%9"/>
      <w:lvlJc w:val="left"/>
      <w:pPr>
        <w:ind w:left="6496"/>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11" w15:restartNumberingAfterBreak="0">
    <w:nsid w:val="768B1555"/>
    <w:multiLevelType w:val="hybridMultilevel"/>
    <w:tmpl w:val="46F8FAE2"/>
    <w:lvl w:ilvl="0" w:tplc="62107016">
      <w:start w:val="1"/>
      <w:numFmt w:val="bullet"/>
      <w:lvlText w:val="o"/>
      <w:lvlJc w:val="left"/>
      <w:pPr>
        <w:ind w:left="7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8605A06">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BB87A0E">
      <w:start w:val="1"/>
      <w:numFmt w:val="bullet"/>
      <w:lvlText w:val="▪"/>
      <w:lvlJc w:val="left"/>
      <w:pPr>
        <w:ind w:left="21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7EE1BCA">
      <w:start w:val="1"/>
      <w:numFmt w:val="bullet"/>
      <w:lvlText w:val="•"/>
      <w:lvlJc w:val="left"/>
      <w:pPr>
        <w:ind w:left="28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790AE1C">
      <w:start w:val="1"/>
      <w:numFmt w:val="bullet"/>
      <w:lvlText w:val="o"/>
      <w:lvlJc w:val="left"/>
      <w:pPr>
        <w:ind w:left="36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DB89D76">
      <w:start w:val="1"/>
      <w:numFmt w:val="bullet"/>
      <w:lvlText w:val="▪"/>
      <w:lvlJc w:val="left"/>
      <w:pPr>
        <w:ind w:left="43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3A6B14">
      <w:start w:val="1"/>
      <w:numFmt w:val="bullet"/>
      <w:lvlText w:val="•"/>
      <w:lvlJc w:val="left"/>
      <w:pPr>
        <w:ind w:left="50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A168390">
      <w:start w:val="1"/>
      <w:numFmt w:val="bullet"/>
      <w:lvlText w:val="o"/>
      <w:lvlJc w:val="left"/>
      <w:pPr>
        <w:ind w:left="57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4989F34">
      <w:start w:val="1"/>
      <w:numFmt w:val="bullet"/>
      <w:lvlText w:val="▪"/>
      <w:lvlJc w:val="left"/>
      <w:pPr>
        <w:ind w:left="64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C66717"/>
    <w:multiLevelType w:val="hybridMultilevel"/>
    <w:tmpl w:val="5CBE3F9C"/>
    <w:lvl w:ilvl="0" w:tplc="ACEC6B0E">
      <w:start w:val="1"/>
      <w:numFmt w:val="bullet"/>
      <w:lvlText w:val="o"/>
      <w:lvlJc w:val="left"/>
      <w:pPr>
        <w:ind w:left="198"/>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1" w:tplc="6562BEF6">
      <w:start w:val="1"/>
      <w:numFmt w:val="bullet"/>
      <w:lvlText w:val="•"/>
      <w:lvlJc w:val="left"/>
      <w:pPr>
        <w:ind w:left="72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9064F62A">
      <w:start w:val="1"/>
      <w:numFmt w:val="bullet"/>
      <w:lvlText w:val="▪"/>
      <w:lvlJc w:val="left"/>
      <w:pPr>
        <w:ind w:left="145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5E9881C0">
      <w:start w:val="1"/>
      <w:numFmt w:val="bullet"/>
      <w:lvlText w:val="•"/>
      <w:lvlJc w:val="left"/>
      <w:pPr>
        <w:ind w:left="217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467C8906">
      <w:start w:val="1"/>
      <w:numFmt w:val="bullet"/>
      <w:lvlText w:val="o"/>
      <w:lvlJc w:val="left"/>
      <w:pPr>
        <w:ind w:left="289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0B60D866">
      <w:start w:val="1"/>
      <w:numFmt w:val="bullet"/>
      <w:lvlText w:val="▪"/>
      <w:lvlJc w:val="left"/>
      <w:pPr>
        <w:ind w:left="361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3A58C828">
      <w:start w:val="1"/>
      <w:numFmt w:val="bullet"/>
      <w:lvlText w:val="•"/>
      <w:lvlJc w:val="left"/>
      <w:pPr>
        <w:ind w:left="433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464672BA">
      <w:start w:val="1"/>
      <w:numFmt w:val="bullet"/>
      <w:lvlText w:val="o"/>
      <w:lvlJc w:val="left"/>
      <w:pPr>
        <w:ind w:left="505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A63A933C">
      <w:start w:val="1"/>
      <w:numFmt w:val="bullet"/>
      <w:lvlText w:val="▪"/>
      <w:lvlJc w:val="left"/>
      <w:pPr>
        <w:ind w:left="577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abstractNum w:abstractNumId="13" w15:restartNumberingAfterBreak="0">
    <w:nsid w:val="7A6E1578"/>
    <w:multiLevelType w:val="hybridMultilevel"/>
    <w:tmpl w:val="B69AEA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F4D99"/>
    <w:multiLevelType w:val="hybridMultilevel"/>
    <w:tmpl w:val="445A7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916293">
    <w:abstractNumId w:val="12"/>
  </w:num>
  <w:num w:numId="2" w16cid:durableId="349647416">
    <w:abstractNumId w:val="10"/>
  </w:num>
  <w:num w:numId="3" w16cid:durableId="1708213923">
    <w:abstractNumId w:val="6"/>
  </w:num>
  <w:num w:numId="4" w16cid:durableId="454713701">
    <w:abstractNumId w:val="4"/>
  </w:num>
  <w:num w:numId="5" w16cid:durableId="301810001">
    <w:abstractNumId w:val="1"/>
  </w:num>
  <w:num w:numId="6" w16cid:durableId="1544714605">
    <w:abstractNumId w:val="5"/>
  </w:num>
  <w:num w:numId="7" w16cid:durableId="2098672367">
    <w:abstractNumId w:val="11"/>
  </w:num>
  <w:num w:numId="8" w16cid:durableId="408692759">
    <w:abstractNumId w:val="3"/>
  </w:num>
  <w:num w:numId="9" w16cid:durableId="652830506">
    <w:abstractNumId w:val="0"/>
  </w:num>
  <w:num w:numId="10" w16cid:durableId="949047729">
    <w:abstractNumId w:val="7"/>
  </w:num>
  <w:num w:numId="11" w16cid:durableId="1245259586">
    <w:abstractNumId w:val="8"/>
  </w:num>
  <w:num w:numId="12" w16cid:durableId="1368216164">
    <w:abstractNumId w:val="13"/>
  </w:num>
  <w:num w:numId="13" w16cid:durableId="97145621">
    <w:abstractNumId w:val="2"/>
  </w:num>
  <w:num w:numId="14" w16cid:durableId="1581715676">
    <w:abstractNumId w:val="14"/>
  </w:num>
  <w:num w:numId="15" w16cid:durableId="1020203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26"/>
    <w:rsid w:val="00052144"/>
    <w:rsid w:val="002452BD"/>
    <w:rsid w:val="002F6391"/>
    <w:rsid w:val="00301CC0"/>
    <w:rsid w:val="0030205D"/>
    <w:rsid w:val="003924DF"/>
    <w:rsid w:val="00410FA0"/>
    <w:rsid w:val="004A0A4D"/>
    <w:rsid w:val="004B6E33"/>
    <w:rsid w:val="0056298D"/>
    <w:rsid w:val="00586E4E"/>
    <w:rsid w:val="00640F58"/>
    <w:rsid w:val="007A6494"/>
    <w:rsid w:val="007C10E9"/>
    <w:rsid w:val="00850565"/>
    <w:rsid w:val="008A0F63"/>
    <w:rsid w:val="0093473D"/>
    <w:rsid w:val="00976B0B"/>
    <w:rsid w:val="009B673A"/>
    <w:rsid w:val="00A27FC6"/>
    <w:rsid w:val="00AA6DB4"/>
    <w:rsid w:val="00B3178E"/>
    <w:rsid w:val="00B64C0C"/>
    <w:rsid w:val="00BD7EC7"/>
    <w:rsid w:val="00C31F00"/>
    <w:rsid w:val="00C80584"/>
    <w:rsid w:val="00CC6B26"/>
    <w:rsid w:val="00D206F2"/>
    <w:rsid w:val="00D25E18"/>
    <w:rsid w:val="00D5032A"/>
    <w:rsid w:val="00D54911"/>
    <w:rsid w:val="00DA23E2"/>
    <w:rsid w:val="00E02F36"/>
    <w:rsid w:val="00F7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4699"/>
  <w15:docId w15:val="{88A5FC76-A39F-41CD-8FFD-727BD780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54" w:lineRule="auto"/>
      <w:ind w:left="10" w:right="97"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E33"/>
    <w:rPr>
      <w:color w:val="0563C1" w:themeColor="hyperlink"/>
      <w:u w:val="single"/>
    </w:rPr>
  </w:style>
  <w:style w:type="character" w:styleId="UnresolvedMention">
    <w:name w:val="Unresolved Mention"/>
    <w:basedOn w:val="DefaultParagraphFont"/>
    <w:uiPriority w:val="99"/>
    <w:semiHidden/>
    <w:unhideWhenUsed/>
    <w:rsid w:val="004B6E33"/>
    <w:rPr>
      <w:color w:val="605E5C"/>
      <w:shd w:val="clear" w:color="auto" w:fill="E1DFDD"/>
    </w:rPr>
  </w:style>
  <w:style w:type="paragraph" w:styleId="NoSpacing">
    <w:name w:val="No Spacing"/>
    <w:uiPriority w:val="1"/>
    <w:qFormat/>
    <w:rsid w:val="004B6E33"/>
    <w:pPr>
      <w:spacing w:after="0" w:line="240" w:lineRule="auto"/>
      <w:ind w:left="10" w:right="97" w:hanging="10"/>
    </w:pPr>
    <w:rPr>
      <w:rFonts w:ascii="Calibri" w:eastAsia="Calibri" w:hAnsi="Calibri" w:cs="Calibri"/>
      <w:color w:val="000000"/>
    </w:rPr>
  </w:style>
  <w:style w:type="paragraph" w:styleId="Header">
    <w:name w:val="header"/>
    <w:basedOn w:val="Normal"/>
    <w:link w:val="HeaderChar"/>
    <w:uiPriority w:val="99"/>
    <w:unhideWhenUsed/>
    <w:rsid w:val="00410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A0"/>
    <w:rPr>
      <w:rFonts w:ascii="Calibri" w:eastAsia="Calibri" w:hAnsi="Calibri" w:cs="Calibri"/>
      <w:color w:val="000000"/>
    </w:rPr>
  </w:style>
  <w:style w:type="paragraph" w:styleId="ListParagraph">
    <w:name w:val="List Paragraph"/>
    <w:basedOn w:val="Normal"/>
    <w:uiPriority w:val="34"/>
    <w:qFormat/>
    <w:rsid w:val="00D2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miratechnologypark.com/" TargetMode="External"/><Relationship Id="rId21" Type="http://schemas.openxmlformats.org/officeDocument/2006/relationships/hyperlink" Target="https://www.miratechnologypark.com/" TargetMode="External"/><Relationship Id="rId42" Type="http://schemas.openxmlformats.org/officeDocument/2006/relationships/hyperlink" Target="mailto:ab7649@coventry.ac.uk" TargetMode="External"/><Relationship Id="rId47" Type="http://schemas.openxmlformats.org/officeDocument/2006/relationships/hyperlink" Target="mailto:ac6600@coventry.ac.uk" TargetMode="External"/><Relationship Id="rId63" Type="http://schemas.openxmlformats.org/officeDocument/2006/relationships/hyperlink" Target="mailto:ac1580@coventry.ac.uk" TargetMode="External"/><Relationship Id="rId68" Type="http://schemas.openxmlformats.org/officeDocument/2006/relationships/hyperlink" Target="https://www.coventry.ac.uk/life-on-campus/parking-coventry-university/student-parking/" TargetMode="External"/><Relationship Id="rId16" Type="http://schemas.openxmlformats.org/officeDocument/2006/relationships/hyperlink" Target="mailto:ad2998@coventry.ac.uk" TargetMode="External"/><Relationship Id="rId11" Type="http://schemas.openxmlformats.org/officeDocument/2006/relationships/hyperlink" Target="https://www.fev.com/united-kingdom.html" TargetMode="External"/><Relationship Id="rId32" Type="http://schemas.openxmlformats.org/officeDocument/2006/relationships/hyperlink" Target="https://www.coventry.ac.uk/research/areas-of-research/institute-for-future-transport-and-cities/our-facilities/national-transport-design-centre/" TargetMode="External"/><Relationship Id="rId37" Type="http://schemas.openxmlformats.org/officeDocument/2006/relationships/hyperlink" Target="https://www.coventry.ac.uk/ame/" TargetMode="External"/><Relationship Id="rId53" Type="http://schemas.openxmlformats.org/officeDocument/2006/relationships/hyperlink" Target="mailto:ab7323@coventry.ac.uk" TargetMode="External"/><Relationship Id="rId58" Type="http://schemas.openxmlformats.org/officeDocument/2006/relationships/hyperlink" Target="https://recap.coventry.domains/ethics/" TargetMode="External"/><Relationship Id="rId74" Type="http://schemas.openxmlformats.org/officeDocument/2006/relationships/hyperlink" Target="mailto:CGFM.admin@coventry.ac.uk"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mailto:ab3696@coventry.ac.uk" TargetMode="External"/><Relationship Id="rId82" Type="http://schemas.openxmlformats.org/officeDocument/2006/relationships/fontTable" Target="fontTable.xml"/><Relationship Id="rId19" Type="http://schemas.openxmlformats.org/officeDocument/2006/relationships/hyperlink" Target="https://ccaar.co.uk/partners/horiba-mira/" TargetMode="External"/><Relationship Id="rId14" Type="http://schemas.openxmlformats.org/officeDocument/2006/relationships/hyperlink" Target="https://www.fev.com/united-kingdom.html" TargetMode="External"/><Relationship Id="rId22" Type="http://schemas.openxmlformats.org/officeDocument/2006/relationships/hyperlink" Target="https://www.miratechnologypark.com/" TargetMode="External"/><Relationship Id="rId27" Type="http://schemas.openxmlformats.org/officeDocument/2006/relationships/hyperlink" Target="https://www.miratechnologypark.com/" TargetMode="External"/><Relationship Id="rId30" Type="http://schemas.openxmlformats.org/officeDocument/2006/relationships/hyperlink" Target="https://www.coventry.ac.uk/research/areas-of-research/institute-for-future-transport-and-cities/our-facilities/national-transport-design-centre/" TargetMode="External"/><Relationship Id="rId35" Type="http://schemas.openxmlformats.org/officeDocument/2006/relationships/hyperlink" Target="https://www.coventry.ac.uk/ame/" TargetMode="External"/><Relationship Id="rId43" Type="http://schemas.openxmlformats.org/officeDocument/2006/relationships/hyperlink" Target="mailto:ab3501@coventry.ac.uk" TargetMode="External"/><Relationship Id="rId48" Type="http://schemas.openxmlformats.org/officeDocument/2006/relationships/hyperlink" Target="mailto:CGFM.admin@coventry.ac.uk" TargetMode="External"/><Relationship Id="rId56" Type="http://schemas.openxmlformats.org/officeDocument/2006/relationships/hyperlink" Target="https://recap.coventry.domains/ethics/" TargetMode="External"/><Relationship Id="rId64" Type="http://schemas.openxmlformats.org/officeDocument/2006/relationships/hyperlink" Target="mailto:CGFM.admin@coventry.ac.uk" TargetMode="External"/><Relationship Id="rId69" Type="http://schemas.openxmlformats.org/officeDocument/2006/relationships/hyperlink" Target="https://www.coventry.ac.uk/life-on-campus/parking-coventry-university/student-parking/" TargetMode="External"/><Relationship Id="rId77" Type="http://schemas.openxmlformats.org/officeDocument/2006/relationships/hyperlink" Target="mailto:CGFM.admin@coventry.ac.uk" TargetMode="External"/><Relationship Id="rId8" Type="http://schemas.openxmlformats.org/officeDocument/2006/relationships/hyperlink" Target="mailto:ad3630@coventry.ac.uk" TargetMode="External"/><Relationship Id="rId51" Type="http://schemas.openxmlformats.org/officeDocument/2006/relationships/hyperlink" Target="mailto:CGFM.admin@coventry.ac.uk" TargetMode="External"/><Relationship Id="rId72" Type="http://schemas.openxmlformats.org/officeDocument/2006/relationships/hyperlink" Target="mailto:CGFM.admin@coventry.ac.uk"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fev.com/united-kingdom.html" TargetMode="External"/><Relationship Id="rId17" Type="http://schemas.openxmlformats.org/officeDocument/2006/relationships/hyperlink" Target="https://ccaar.co.uk/partners/horiba-mira/" TargetMode="External"/><Relationship Id="rId25" Type="http://schemas.openxmlformats.org/officeDocument/2006/relationships/hyperlink" Target="https://www.miratechnologypark.com/" TargetMode="External"/><Relationship Id="rId33" Type="http://schemas.openxmlformats.org/officeDocument/2006/relationships/hyperlink" Target="https://www.coventry.ac.uk/research/areas-of-research/institute-for-future-transport-and-cities/our-facilities/national-transport-design-centre/" TargetMode="External"/><Relationship Id="rId38" Type="http://schemas.openxmlformats.org/officeDocument/2006/relationships/hyperlink" Target="https://www.unipartmanufacturing.co.uk/" TargetMode="External"/><Relationship Id="rId46" Type="http://schemas.openxmlformats.org/officeDocument/2006/relationships/hyperlink" Target="mailto:aa3879@coventry.ac.uk%20" TargetMode="External"/><Relationship Id="rId59" Type="http://schemas.openxmlformats.org/officeDocument/2006/relationships/hyperlink" Target="mailto:cdu165@coventry.ac.uk" TargetMode="External"/><Relationship Id="rId67" Type="http://schemas.openxmlformats.org/officeDocument/2006/relationships/hyperlink" Target="https://www.coventry.ac.uk/life-on-campus/parking-coventry-university/student-parking/" TargetMode="External"/><Relationship Id="rId20" Type="http://schemas.openxmlformats.org/officeDocument/2006/relationships/hyperlink" Target="https://ccaar.co.uk/partners/horiba-mira/" TargetMode="External"/><Relationship Id="rId41" Type="http://schemas.openxmlformats.org/officeDocument/2006/relationships/hyperlink" Target="https://www.unipartmanufacturing.co.uk/" TargetMode="External"/><Relationship Id="rId54" Type="http://schemas.openxmlformats.org/officeDocument/2006/relationships/hyperlink" Target="mailto:ethics.uni@coventry.ac.uk" TargetMode="External"/><Relationship Id="rId62" Type="http://schemas.openxmlformats.org/officeDocument/2006/relationships/hyperlink" Target="mailto:ac3942@coventry.ac.uk" TargetMode="External"/><Relationship Id="rId70" Type="http://schemas.openxmlformats.org/officeDocument/2006/relationships/hyperlink" Target="https://www.coventry.ac.uk/life-on-campus/parking-coventry-university/student-parking/" TargetMode="External"/><Relationship Id="rId75" Type="http://schemas.openxmlformats.org/officeDocument/2006/relationships/hyperlink" Target="mailto:ac5729@coventry.ac.uk"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a7850@coventry.ac.uk" TargetMode="External"/><Relationship Id="rId23" Type="http://schemas.openxmlformats.org/officeDocument/2006/relationships/hyperlink" Target="https://www.miratechnologypark.com/" TargetMode="External"/><Relationship Id="rId28" Type="http://schemas.openxmlformats.org/officeDocument/2006/relationships/hyperlink" Target="https://www.miratechnologypark.com/" TargetMode="External"/><Relationship Id="rId36" Type="http://schemas.openxmlformats.org/officeDocument/2006/relationships/hyperlink" Target="https://www.coventry.ac.uk/ame/" TargetMode="External"/><Relationship Id="rId49" Type="http://schemas.openxmlformats.org/officeDocument/2006/relationships/hyperlink" Target="mailto:ac5376@coventry.ac.uk" TargetMode="External"/><Relationship Id="rId57" Type="http://schemas.openxmlformats.org/officeDocument/2006/relationships/hyperlink" Target="https://recap.coventry.domains/ethics/" TargetMode="External"/><Relationship Id="rId10" Type="http://schemas.openxmlformats.org/officeDocument/2006/relationships/hyperlink" Target="https://www.fev.com/united-kingdom.html" TargetMode="External"/><Relationship Id="rId31" Type="http://schemas.openxmlformats.org/officeDocument/2006/relationships/hyperlink" Target="https://www.coventry.ac.uk/research/areas-of-research/institute-for-future-transport-and-cities/our-facilities/national-transport-design-centre/" TargetMode="External"/><Relationship Id="rId44" Type="http://schemas.openxmlformats.org/officeDocument/2006/relationships/hyperlink" Target="mailto:ad2057@coventry.ac.uk" TargetMode="External"/><Relationship Id="rId52" Type="http://schemas.openxmlformats.org/officeDocument/2006/relationships/hyperlink" Target="mailto:ac0206@coventry.ac.uk" TargetMode="External"/><Relationship Id="rId60" Type="http://schemas.openxmlformats.org/officeDocument/2006/relationships/hyperlink" Target="mailto:ab7080@coventry.ac.uk" TargetMode="External"/><Relationship Id="rId65" Type="http://schemas.openxmlformats.org/officeDocument/2006/relationships/hyperlink" Target="mailto:CGFM.admin@coventry.ac.uk" TargetMode="External"/><Relationship Id="rId73" Type="http://schemas.openxmlformats.org/officeDocument/2006/relationships/hyperlink" Target="mailto:CGFM.admin@coventry.ac.uk" TargetMode="External"/><Relationship Id="rId78" Type="http://schemas.openxmlformats.org/officeDocument/2006/relationships/hyperlink" Target="mailto:CGFM.admin@coventry.ac.uk" TargetMode="Externa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d1502@coventry.ac.uk" TargetMode="External"/><Relationship Id="rId13" Type="http://schemas.openxmlformats.org/officeDocument/2006/relationships/hyperlink" Target="https://www.fev.com/united-kingdom.html" TargetMode="External"/><Relationship Id="rId18" Type="http://schemas.openxmlformats.org/officeDocument/2006/relationships/hyperlink" Target="https://ccaar.co.uk/partners/horiba-mira/" TargetMode="External"/><Relationship Id="rId39" Type="http://schemas.openxmlformats.org/officeDocument/2006/relationships/hyperlink" Target="https://www.unipartmanufacturing.co.uk/" TargetMode="External"/><Relationship Id="rId34" Type="http://schemas.openxmlformats.org/officeDocument/2006/relationships/hyperlink" Target="mailto:ac5376@coventry.ac.uk" TargetMode="External"/><Relationship Id="rId50" Type="http://schemas.openxmlformats.org/officeDocument/2006/relationships/hyperlink" Target="mailto:ac5376@coventry.ac.uk" TargetMode="External"/><Relationship Id="rId55" Type="http://schemas.openxmlformats.org/officeDocument/2006/relationships/hyperlink" Target="mailto:ethics.uni@coventry.ac.uk" TargetMode="External"/><Relationship Id="rId76" Type="http://schemas.openxmlformats.org/officeDocument/2006/relationships/hyperlink" Target="mailto:CGFM.admin@coventry.ac.uk" TargetMode="External"/><Relationship Id="rId7" Type="http://schemas.openxmlformats.org/officeDocument/2006/relationships/image" Target="media/image1.jpg"/><Relationship Id="rId71" Type="http://schemas.openxmlformats.org/officeDocument/2006/relationships/hyperlink" Target="https://www.coventry.ac.uk/life-on-campus/parking-coventry-university/student-parking/" TargetMode="External"/><Relationship Id="rId2" Type="http://schemas.openxmlformats.org/officeDocument/2006/relationships/styles" Target="styles.xml"/><Relationship Id="rId29" Type="http://schemas.openxmlformats.org/officeDocument/2006/relationships/hyperlink" Target="https://www.coventry.ac.uk/research/areas-of-research/institute-for-future-transport-and-cities/our-facilities/national-transport-design-centre/" TargetMode="External"/><Relationship Id="rId24" Type="http://schemas.openxmlformats.org/officeDocument/2006/relationships/hyperlink" Target="https://www.miratechnologypark.com/" TargetMode="External"/><Relationship Id="rId40" Type="http://schemas.openxmlformats.org/officeDocument/2006/relationships/hyperlink" Target="https://www.unipartmanufacturing.co.uk/" TargetMode="External"/><Relationship Id="rId45" Type="http://schemas.openxmlformats.org/officeDocument/2006/relationships/hyperlink" Target="mailto:aa8867@coventry.ac.uk" TargetMode="External"/><Relationship Id="rId66" Type="http://schemas.openxmlformats.org/officeDocument/2006/relationships/hyperlink" Target="https://www.coventry.ac.uk/life-on-campus/parking-coventry-university/student-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McNally</dc:creator>
  <cp:keywords/>
  <cp:lastModifiedBy>Emine Sheykhametova</cp:lastModifiedBy>
  <cp:revision>2</cp:revision>
  <dcterms:created xsi:type="dcterms:W3CDTF">2023-09-12T15:59:00Z</dcterms:created>
  <dcterms:modified xsi:type="dcterms:W3CDTF">2023-09-12T15:59:00Z</dcterms:modified>
</cp:coreProperties>
</file>